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50" w:rsidRDefault="00CC4CE1">
      <w:pPr>
        <w:pStyle w:val="Heading2"/>
        <w:keepLines w:val="0"/>
        <w:spacing w:before="0"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Vacancy Notice</w:t>
      </w:r>
    </w:p>
    <w:p w:rsidR="00306F50" w:rsidRDefault="00306F50">
      <w:pPr>
        <w:jc w:val="center"/>
      </w:pPr>
    </w:p>
    <w:p w:rsidR="00306F50" w:rsidRDefault="00306F50">
      <w:pPr>
        <w:spacing w:line="240" w:lineRule="auto"/>
        <w:rPr>
          <w:sz w:val="24"/>
          <w:szCs w:val="24"/>
        </w:rPr>
      </w:pPr>
    </w:p>
    <w:p w:rsidR="00306F50" w:rsidRDefault="00CC4CE1">
      <w:pPr>
        <w:pStyle w:val="Heading4"/>
        <w:keepLines w:val="0"/>
        <w:spacing w:before="0" w:after="0" w:line="240" w:lineRule="auto"/>
        <w:rPr>
          <w:b/>
          <w:color w:val="1C4587"/>
          <w:sz w:val="28"/>
          <w:szCs w:val="28"/>
        </w:rPr>
      </w:pPr>
      <w:r>
        <w:rPr>
          <w:b/>
          <w:color w:val="000000"/>
          <w:sz w:val="28"/>
          <w:szCs w:val="28"/>
        </w:rPr>
        <w:t>Position: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b/>
          <w:color w:val="1C4587"/>
          <w:sz w:val="28"/>
          <w:szCs w:val="28"/>
        </w:rPr>
        <w:t>Special Education Teacher-Leave of Absence</w:t>
      </w:r>
    </w:p>
    <w:p w:rsidR="00306F50" w:rsidRDefault="00CC4CE1">
      <w:pPr>
        <w:pStyle w:val="Heading4"/>
        <w:keepLines w:val="0"/>
        <w:spacing w:before="0" w:after="0" w:line="240" w:lineRule="auto"/>
        <w:rPr>
          <w:b/>
          <w:color w:val="1C4587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b/>
          <w:color w:val="1C4587"/>
          <w:sz w:val="28"/>
          <w:szCs w:val="28"/>
        </w:rPr>
        <w:t>Central High School</w:t>
      </w:r>
    </w:p>
    <w:p w:rsidR="00306F50" w:rsidRDefault="00CC4CE1">
      <w:pPr>
        <w:rPr>
          <w:b/>
          <w:color w:val="1C4587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42E2">
        <w:rPr>
          <w:b/>
          <w:color w:val="1C4587"/>
          <w:sz w:val="28"/>
          <w:szCs w:val="28"/>
        </w:rPr>
        <w:t>January 29 2019 – March 15, 2019</w:t>
      </w:r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Apply to: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Potsic</w:t>
      </w:r>
      <w:proofErr w:type="spellEnd"/>
      <w:r>
        <w:rPr>
          <w:sz w:val="28"/>
          <w:szCs w:val="28"/>
        </w:rPr>
        <w:t xml:space="preserve"> </w:t>
      </w: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Director Student Services </w:t>
      </w:r>
    </w:p>
    <w:p w:rsidR="00306F50" w:rsidRDefault="00CC4CE1">
      <w:pPr>
        <w:spacing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P.O. Box 396</w:t>
      </w:r>
    </w:p>
    <w:p w:rsidR="00306F50" w:rsidRDefault="00CC4CE1">
      <w:pPr>
        <w:spacing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275 South Street</w:t>
      </w: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Burlington, Illinois 60109</w:t>
      </w:r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Phone inquiries call: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Potsic</w:t>
      </w:r>
      <w:proofErr w:type="spellEnd"/>
      <w:r>
        <w:rPr>
          <w:sz w:val="28"/>
          <w:szCs w:val="28"/>
        </w:rPr>
        <w:t xml:space="preserve"> at 847-464-5863</w:t>
      </w:r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Application Deadline: </w:t>
      </w:r>
      <w:r w:rsidR="00E55813">
        <w:rPr>
          <w:sz w:val="28"/>
          <w:szCs w:val="28"/>
        </w:rPr>
        <w:t xml:space="preserve">Until position </w:t>
      </w:r>
      <w:proofErr w:type="gramStart"/>
      <w:r w:rsidR="00E55813">
        <w:rPr>
          <w:sz w:val="28"/>
          <w:szCs w:val="28"/>
        </w:rPr>
        <w:t>is filled</w:t>
      </w:r>
      <w:proofErr w:type="gramEnd"/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CC4CE1">
      <w:pPr>
        <w:spacing w:line="240" w:lineRule="auto"/>
      </w:pPr>
      <w:r>
        <w:rPr>
          <w:b/>
        </w:rPr>
        <w:t>Applicant must should supply the following materials to complete their application:</w:t>
      </w:r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CC4CE1">
      <w:pPr>
        <w:pStyle w:val="Heading3"/>
        <w:keepLines w:val="0"/>
        <w:numPr>
          <w:ilvl w:val="0"/>
          <w:numId w:val="1"/>
        </w:numPr>
        <w:spacing w:before="0" w:after="0" w:line="240" w:lineRule="auto"/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Completion of KCHRC online application:</w:t>
      </w:r>
      <w:r>
        <w:rPr>
          <w:color w:val="000000"/>
        </w:rPr>
        <w:t xml:space="preserve">  </w:t>
      </w:r>
      <w:hyperlink r:id="rId7">
        <w:r>
          <w:rPr>
            <w:color w:val="1155CC"/>
            <w:sz w:val="22"/>
            <w:szCs w:val="22"/>
            <w:u w:val="single"/>
          </w:rPr>
          <w:t>https://teachinkane.org</w:t>
        </w:r>
      </w:hyperlink>
    </w:p>
    <w:p w:rsidR="00306F50" w:rsidRDefault="00CC4CE1">
      <w:pPr>
        <w:pStyle w:val="Heading3"/>
        <w:keepLines w:val="0"/>
        <w:numPr>
          <w:ilvl w:val="0"/>
          <w:numId w:val="1"/>
        </w:numPr>
        <w:spacing w:before="0" w:after="0" w:line="240" w:lineRule="auto"/>
      </w:pPr>
      <w:r>
        <w:rPr>
          <w:color w:val="000000"/>
          <w:sz w:val="22"/>
          <w:szCs w:val="22"/>
        </w:rPr>
        <w:t>Formal letter of application</w:t>
      </w:r>
    </w:p>
    <w:p w:rsidR="00306F50" w:rsidRDefault="00CC4CE1">
      <w:pPr>
        <w:numPr>
          <w:ilvl w:val="0"/>
          <w:numId w:val="1"/>
        </w:numPr>
        <w:spacing w:line="240" w:lineRule="auto"/>
      </w:pPr>
      <w:r>
        <w:t>Personal Resume</w:t>
      </w:r>
    </w:p>
    <w:p w:rsidR="00306F50" w:rsidRDefault="00CC4CE1">
      <w:pPr>
        <w:numPr>
          <w:ilvl w:val="0"/>
          <w:numId w:val="1"/>
        </w:numPr>
        <w:spacing w:line="240" w:lineRule="auto"/>
      </w:pPr>
      <w:r>
        <w:t>Letters of Recommendation (3)</w:t>
      </w:r>
    </w:p>
    <w:p w:rsidR="00306F50" w:rsidRDefault="00CC4CE1">
      <w:pPr>
        <w:numPr>
          <w:ilvl w:val="0"/>
          <w:numId w:val="1"/>
        </w:numPr>
        <w:spacing w:line="240" w:lineRule="auto"/>
      </w:pPr>
      <w:r>
        <w:t>Transcripts</w:t>
      </w:r>
    </w:p>
    <w:p w:rsidR="00306F50" w:rsidRDefault="00CC4CE1">
      <w:pPr>
        <w:numPr>
          <w:ilvl w:val="0"/>
          <w:numId w:val="1"/>
        </w:numPr>
        <w:spacing w:line="240" w:lineRule="auto"/>
      </w:pPr>
      <w:r>
        <w:t>Copy of appropriate certificate(s)</w:t>
      </w:r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General Position Responsibilities:</w:t>
      </w: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special education teaching position is for full-time services to eligible students at the high school level. Skills in direct instruction methods and collaboration with regular education teachers are essential. This resource position may include a variety of grade levels and courses.  </w:t>
      </w:r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CC4C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Certification Requirement:</w:t>
      </w:r>
    </w:p>
    <w:p w:rsidR="00306F50" w:rsidRDefault="00CC4C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Professional Educator License with endorsement in Special Education (PK-21).</w:t>
      </w:r>
    </w:p>
    <w:p w:rsidR="00306F50" w:rsidRDefault="00306F50">
      <w:pPr>
        <w:spacing w:line="240" w:lineRule="auto"/>
        <w:rPr>
          <w:sz w:val="28"/>
          <w:szCs w:val="28"/>
        </w:rPr>
      </w:pPr>
    </w:p>
    <w:p w:rsidR="00306F50" w:rsidRDefault="007242E2">
      <w:r>
        <w:t>1/8/201</w:t>
      </w:r>
      <w:bookmarkStart w:id="1" w:name="_GoBack"/>
      <w:bookmarkEnd w:id="1"/>
      <w:r>
        <w:t>9</w:t>
      </w:r>
    </w:p>
    <w:sectPr w:rsidR="00306F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84" w:rsidRDefault="00CC4CE1">
      <w:pPr>
        <w:spacing w:line="240" w:lineRule="auto"/>
      </w:pPr>
      <w:r>
        <w:separator/>
      </w:r>
    </w:p>
  </w:endnote>
  <w:endnote w:type="continuationSeparator" w:id="0">
    <w:p w:rsidR="00890884" w:rsidRDefault="00CC4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50" w:rsidRDefault="00CC4CE1">
    <w:pPr>
      <w:jc w:val="center"/>
      <w:rPr>
        <w:rFonts w:ascii="Tahoma" w:eastAsia="Tahoma" w:hAnsi="Tahoma" w:cs="Tahoma"/>
        <w:color w:val="0B5394"/>
        <w:sz w:val="16"/>
        <w:szCs w:val="16"/>
      </w:rPr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50" w:rsidRDefault="00CC4CE1">
    <w:pPr>
      <w:jc w:val="center"/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84" w:rsidRDefault="00CC4CE1">
      <w:pPr>
        <w:spacing w:line="240" w:lineRule="auto"/>
      </w:pPr>
      <w:r>
        <w:separator/>
      </w:r>
    </w:p>
  </w:footnote>
  <w:footnote w:type="continuationSeparator" w:id="0">
    <w:p w:rsidR="00890884" w:rsidRDefault="00CC4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50" w:rsidRDefault="00306F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50" w:rsidRDefault="00CC4CE1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-600074</wp:posOffset>
          </wp:positionH>
          <wp:positionV relativeFrom="paragraph">
            <wp:posOffset>180975</wp:posOffset>
          </wp:positionV>
          <wp:extent cx="2411566" cy="919163"/>
          <wp:effectExtent l="0" t="0" r="0" b="0"/>
          <wp:wrapTopAndBottom distT="114300" distB="114300"/>
          <wp:docPr id="1" name="image1.jpg" descr="Central Unit School District Logo_h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ntral Unit School District Logo_h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1566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8F3"/>
    <w:multiLevelType w:val="multilevel"/>
    <w:tmpl w:val="7744D36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0"/>
    <w:rsid w:val="00306F50"/>
    <w:rsid w:val="007242E2"/>
    <w:rsid w:val="00890884"/>
    <w:rsid w:val="00987A73"/>
    <w:rsid w:val="00CC4CE1"/>
    <w:rsid w:val="00E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6E09"/>
  <w15:docId w15:val="{31486223-7DF3-43B8-9CE1-057E02B1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inkane.org/vacan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Israelson, Pam</dc:creator>
  <cp:lastModifiedBy>Israelson, Pam</cp:lastModifiedBy>
  <cp:revision>5</cp:revision>
  <dcterms:created xsi:type="dcterms:W3CDTF">2018-11-29T18:26:00Z</dcterms:created>
  <dcterms:modified xsi:type="dcterms:W3CDTF">2019-01-08T17:12:00Z</dcterms:modified>
</cp:coreProperties>
</file>