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391" w:rsidRPr="000843E3" w:rsidRDefault="00C02DC9" w:rsidP="00AF21B3">
      <w:pPr>
        <w:tabs>
          <w:tab w:val="left" w:pos="1800"/>
          <w:tab w:val="center" w:pos="4320"/>
        </w:tabs>
        <w:jc w:val="center"/>
        <w:rPr>
          <w:sz w:val="22"/>
          <w:szCs w:val="22"/>
        </w:rPr>
      </w:pPr>
      <w:r w:rsidRPr="000843E3">
        <w:rPr>
          <w:rFonts w:eastAsia="Arial Narrow"/>
          <w:b/>
          <w:sz w:val="22"/>
          <w:szCs w:val="22"/>
        </w:rPr>
        <w:t>Central Community Unit School District 301</w:t>
      </w:r>
    </w:p>
    <w:p w:rsidR="00D97391" w:rsidRPr="000843E3" w:rsidRDefault="00C02DC9">
      <w:pPr>
        <w:tabs>
          <w:tab w:val="left" w:pos="1800"/>
          <w:tab w:val="center" w:pos="4320"/>
        </w:tabs>
        <w:jc w:val="center"/>
        <w:rPr>
          <w:sz w:val="22"/>
          <w:szCs w:val="22"/>
        </w:rPr>
      </w:pPr>
      <w:r w:rsidRPr="000843E3">
        <w:rPr>
          <w:rFonts w:eastAsia="Arial Narrow"/>
          <w:b/>
          <w:sz w:val="22"/>
          <w:szCs w:val="22"/>
        </w:rPr>
        <w:t>Board of Education Minutes</w:t>
      </w:r>
    </w:p>
    <w:p w:rsidR="00D97391" w:rsidRPr="000843E3" w:rsidRDefault="00D97391">
      <w:pPr>
        <w:tabs>
          <w:tab w:val="left" w:pos="1800"/>
        </w:tabs>
        <w:rPr>
          <w:sz w:val="22"/>
          <w:szCs w:val="22"/>
        </w:rPr>
      </w:pPr>
    </w:p>
    <w:p w:rsidR="00D97391" w:rsidRPr="000843E3" w:rsidRDefault="00C02DC9">
      <w:pPr>
        <w:tabs>
          <w:tab w:val="left" w:pos="1440"/>
          <w:tab w:val="left" w:pos="1800"/>
          <w:tab w:val="left" w:pos="5760"/>
          <w:tab w:val="right" w:pos="8365"/>
        </w:tabs>
        <w:rPr>
          <w:sz w:val="22"/>
          <w:szCs w:val="22"/>
        </w:rPr>
      </w:pPr>
      <w:r w:rsidRPr="000843E3">
        <w:rPr>
          <w:rFonts w:eastAsia="Arial Narrow"/>
          <w:sz w:val="22"/>
          <w:szCs w:val="22"/>
        </w:rPr>
        <w:t>Where:</w:t>
      </w:r>
      <w:r w:rsidRPr="000843E3">
        <w:rPr>
          <w:rFonts w:eastAsia="Arial Narrow"/>
          <w:sz w:val="22"/>
          <w:szCs w:val="22"/>
        </w:rPr>
        <w:tab/>
        <w:t>Central High School Library</w:t>
      </w:r>
      <w:r w:rsidRPr="000843E3">
        <w:rPr>
          <w:rFonts w:eastAsia="Arial Narrow"/>
          <w:sz w:val="22"/>
          <w:szCs w:val="22"/>
        </w:rPr>
        <w:tab/>
        <w:t>Meeting:                         Regular</w:t>
      </w:r>
    </w:p>
    <w:p w:rsidR="00D97391" w:rsidRPr="000843E3" w:rsidRDefault="00C02DC9">
      <w:pPr>
        <w:tabs>
          <w:tab w:val="left" w:pos="1440"/>
          <w:tab w:val="left" w:pos="1800"/>
          <w:tab w:val="left" w:pos="5760"/>
          <w:tab w:val="right" w:pos="8365"/>
        </w:tabs>
        <w:rPr>
          <w:sz w:val="22"/>
          <w:szCs w:val="22"/>
        </w:rPr>
      </w:pPr>
      <w:r w:rsidRPr="000843E3">
        <w:rPr>
          <w:rFonts w:eastAsia="Arial Narrow"/>
          <w:sz w:val="22"/>
          <w:szCs w:val="22"/>
        </w:rPr>
        <w:t>Date:</w:t>
      </w:r>
      <w:r w:rsidRPr="000843E3">
        <w:rPr>
          <w:rFonts w:eastAsia="Arial Narrow"/>
          <w:sz w:val="22"/>
          <w:szCs w:val="22"/>
        </w:rPr>
        <w:tab/>
      </w:r>
      <w:r w:rsidR="000D3051">
        <w:rPr>
          <w:rFonts w:eastAsia="Arial Narrow"/>
          <w:sz w:val="22"/>
          <w:szCs w:val="22"/>
        </w:rPr>
        <w:t>March 20</w:t>
      </w:r>
      <w:r w:rsidR="0043282C">
        <w:rPr>
          <w:rFonts w:eastAsia="Arial Narrow"/>
          <w:sz w:val="22"/>
          <w:szCs w:val="22"/>
        </w:rPr>
        <w:t>, 2017</w:t>
      </w:r>
      <w:r w:rsidRPr="000843E3">
        <w:rPr>
          <w:rFonts w:eastAsia="Arial Narrow"/>
          <w:sz w:val="22"/>
          <w:szCs w:val="22"/>
        </w:rPr>
        <w:tab/>
        <w:t xml:space="preserve">Time:                              </w:t>
      </w:r>
      <w:r w:rsidR="00734FC3">
        <w:rPr>
          <w:rFonts w:eastAsia="Arial Narrow"/>
          <w:sz w:val="22"/>
          <w:szCs w:val="22"/>
        </w:rPr>
        <w:t>6:00</w:t>
      </w:r>
      <w:r w:rsidRPr="000843E3">
        <w:rPr>
          <w:rFonts w:eastAsia="Arial Narrow"/>
          <w:sz w:val="22"/>
          <w:szCs w:val="22"/>
        </w:rPr>
        <w:t xml:space="preserve"> p.m.</w:t>
      </w:r>
    </w:p>
    <w:p w:rsidR="00D97391" w:rsidRPr="000843E3" w:rsidRDefault="00D97391">
      <w:pPr>
        <w:tabs>
          <w:tab w:val="left" w:pos="1800"/>
        </w:tabs>
        <w:rPr>
          <w:sz w:val="22"/>
          <w:szCs w:val="22"/>
        </w:rPr>
      </w:pPr>
    </w:p>
    <w:p w:rsidR="00D97391" w:rsidRPr="000843E3" w:rsidRDefault="00C02DC9">
      <w:pPr>
        <w:tabs>
          <w:tab w:val="left" w:pos="1800"/>
          <w:tab w:val="left" w:pos="2880"/>
          <w:tab w:val="left" w:pos="5040"/>
          <w:tab w:val="left" w:pos="8280"/>
        </w:tabs>
        <w:rPr>
          <w:sz w:val="22"/>
          <w:szCs w:val="22"/>
        </w:rPr>
      </w:pPr>
      <w:r w:rsidRPr="000843E3">
        <w:rPr>
          <w:rFonts w:eastAsia="Arial Narrow"/>
          <w:b/>
          <w:sz w:val="22"/>
          <w:szCs w:val="22"/>
          <w:u w:val="single"/>
        </w:rPr>
        <w:t>Board Members Present</w:t>
      </w:r>
      <w:r w:rsidRPr="000843E3">
        <w:rPr>
          <w:rFonts w:eastAsia="Arial Narrow"/>
          <w:sz w:val="22"/>
          <w:szCs w:val="22"/>
        </w:rPr>
        <w:tab/>
      </w:r>
      <w:r w:rsidRPr="000843E3">
        <w:rPr>
          <w:rFonts w:eastAsia="Arial Narrow"/>
          <w:sz w:val="22"/>
          <w:szCs w:val="22"/>
        </w:rPr>
        <w:tab/>
      </w:r>
      <w:r w:rsidRPr="000843E3">
        <w:rPr>
          <w:rFonts w:eastAsia="Arial Narrow"/>
          <w:b/>
          <w:sz w:val="22"/>
          <w:szCs w:val="22"/>
          <w:u w:val="single"/>
        </w:rPr>
        <w:t>Administrators Present</w:t>
      </w:r>
    </w:p>
    <w:p w:rsidR="00D97391" w:rsidRPr="000843E3" w:rsidRDefault="00BF0B98">
      <w:pPr>
        <w:tabs>
          <w:tab w:val="left" w:pos="1800"/>
          <w:tab w:val="left" w:pos="2880"/>
          <w:tab w:val="left" w:pos="5040"/>
          <w:tab w:val="left" w:pos="8280"/>
        </w:tabs>
        <w:rPr>
          <w:sz w:val="22"/>
          <w:szCs w:val="22"/>
        </w:rPr>
      </w:pPr>
      <w:r>
        <w:rPr>
          <w:rFonts w:eastAsia="Arial Narrow"/>
          <w:sz w:val="22"/>
          <w:szCs w:val="22"/>
        </w:rPr>
        <w:t>Gorman, Jeff</w:t>
      </w:r>
      <w:r>
        <w:rPr>
          <w:rFonts w:eastAsia="Arial Narrow"/>
          <w:sz w:val="22"/>
          <w:szCs w:val="22"/>
        </w:rPr>
        <w:tab/>
      </w:r>
      <w:r w:rsidR="000D3051">
        <w:rPr>
          <w:rFonts w:eastAsia="Arial Narrow"/>
          <w:sz w:val="22"/>
          <w:szCs w:val="22"/>
        </w:rPr>
        <w:t>Y</w:t>
      </w:r>
      <w:r w:rsidR="00C02DC9" w:rsidRPr="000843E3">
        <w:rPr>
          <w:rFonts w:eastAsia="Arial Narrow"/>
          <w:sz w:val="22"/>
          <w:szCs w:val="22"/>
        </w:rPr>
        <w:t xml:space="preserve"> </w:t>
      </w:r>
      <w:r w:rsidR="00C02DC9" w:rsidRPr="000843E3">
        <w:rPr>
          <w:rFonts w:eastAsia="Arial Narrow"/>
          <w:sz w:val="22"/>
          <w:szCs w:val="22"/>
        </w:rPr>
        <w:tab/>
      </w:r>
      <w:r w:rsidR="00C02DC9" w:rsidRPr="000843E3">
        <w:rPr>
          <w:rFonts w:eastAsia="Arial Narrow"/>
          <w:sz w:val="22"/>
          <w:szCs w:val="22"/>
        </w:rPr>
        <w:tab/>
        <w:t xml:space="preserve">Stirn, Todd </w:t>
      </w:r>
      <w:r w:rsidR="00C02DC9" w:rsidRPr="000843E3">
        <w:rPr>
          <w:rFonts w:eastAsia="Arial Narrow"/>
          <w:sz w:val="22"/>
          <w:szCs w:val="22"/>
        </w:rPr>
        <w:tab/>
        <w:t>Y</w:t>
      </w:r>
    </w:p>
    <w:p w:rsidR="00D97391" w:rsidRPr="000843E3" w:rsidRDefault="00C02DC9">
      <w:pPr>
        <w:tabs>
          <w:tab w:val="left" w:pos="1800"/>
          <w:tab w:val="left" w:pos="2880"/>
          <w:tab w:val="left" w:pos="5040"/>
          <w:tab w:val="left" w:pos="8280"/>
        </w:tabs>
        <w:rPr>
          <w:sz w:val="22"/>
          <w:szCs w:val="22"/>
        </w:rPr>
      </w:pPr>
      <w:r w:rsidRPr="000843E3">
        <w:rPr>
          <w:rFonts w:eastAsia="Arial Narrow"/>
          <w:sz w:val="22"/>
          <w:szCs w:val="22"/>
        </w:rPr>
        <w:t>Marlovits, Jan</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t>Mongan, Esther</w:t>
      </w:r>
      <w:r w:rsidRPr="000843E3">
        <w:rPr>
          <w:rFonts w:eastAsia="Arial Narrow"/>
          <w:sz w:val="22"/>
          <w:szCs w:val="22"/>
        </w:rPr>
        <w:tab/>
        <w:t>Y</w:t>
      </w:r>
    </w:p>
    <w:p w:rsidR="00D97391" w:rsidRPr="000843E3" w:rsidRDefault="00BF0B98">
      <w:pPr>
        <w:tabs>
          <w:tab w:val="left" w:pos="1800"/>
          <w:tab w:val="left" w:pos="2880"/>
          <w:tab w:val="left" w:pos="5040"/>
          <w:tab w:val="left" w:pos="8280"/>
        </w:tabs>
        <w:rPr>
          <w:sz w:val="22"/>
          <w:szCs w:val="22"/>
        </w:rPr>
      </w:pPr>
      <w:r>
        <w:rPr>
          <w:rFonts w:eastAsia="Arial Narrow"/>
          <w:sz w:val="22"/>
          <w:szCs w:val="22"/>
        </w:rPr>
        <w:t>Penar, Mitch</w:t>
      </w:r>
      <w:r>
        <w:rPr>
          <w:rFonts w:eastAsia="Arial Narrow"/>
          <w:sz w:val="22"/>
          <w:szCs w:val="22"/>
        </w:rPr>
        <w:tab/>
        <w:t>Y</w:t>
      </w:r>
      <w:r w:rsidR="00C02DC9" w:rsidRPr="000843E3">
        <w:rPr>
          <w:rFonts w:eastAsia="Arial Narrow"/>
          <w:sz w:val="22"/>
          <w:szCs w:val="22"/>
        </w:rPr>
        <w:tab/>
      </w:r>
      <w:r w:rsidR="00C02DC9" w:rsidRPr="000843E3">
        <w:rPr>
          <w:rFonts w:eastAsia="Arial Narrow"/>
          <w:sz w:val="22"/>
          <w:szCs w:val="22"/>
        </w:rPr>
        <w:tab/>
      </w:r>
      <w:r w:rsidR="004C708C">
        <w:rPr>
          <w:rFonts w:eastAsia="Arial Narrow"/>
          <w:sz w:val="22"/>
          <w:szCs w:val="22"/>
        </w:rPr>
        <w:t>Pflug, Daina</w:t>
      </w:r>
      <w:r w:rsidR="00C02DC9" w:rsidRPr="000843E3">
        <w:rPr>
          <w:rFonts w:eastAsia="Arial Narrow"/>
          <w:sz w:val="22"/>
          <w:szCs w:val="22"/>
        </w:rPr>
        <w:tab/>
      </w:r>
      <w:r w:rsidR="000D3051">
        <w:rPr>
          <w:rFonts w:eastAsia="Arial Narrow"/>
          <w:sz w:val="22"/>
          <w:szCs w:val="22"/>
        </w:rPr>
        <w:t>N</w:t>
      </w:r>
      <w:r w:rsidR="00C02DC9" w:rsidRPr="000843E3">
        <w:rPr>
          <w:rFonts w:eastAsia="Arial Narrow"/>
          <w:sz w:val="22"/>
          <w:szCs w:val="22"/>
        </w:rPr>
        <w:tab/>
      </w:r>
    </w:p>
    <w:p w:rsidR="00D97391" w:rsidRPr="000843E3" w:rsidRDefault="00B1736A">
      <w:pPr>
        <w:tabs>
          <w:tab w:val="left" w:pos="1800"/>
          <w:tab w:val="left" w:pos="2880"/>
          <w:tab w:val="left" w:pos="5040"/>
          <w:tab w:val="left" w:pos="8280"/>
        </w:tabs>
        <w:rPr>
          <w:sz w:val="22"/>
          <w:szCs w:val="22"/>
        </w:rPr>
      </w:pPr>
      <w:r w:rsidRPr="000843E3">
        <w:rPr>
          <w:rFonts w:eastAsia="Arial Narrow"/>
          <w:sz w:val="22"/>
          <w:szCs w:val="22"/>
        </w:rPr>
        <w:t>Perry, Maggie</w:t>
      </w:r>
      <w:r w:rsidRPr="000843E3">
        <w:rPr>
          <w:rFonts w:eastAsia="Arial Narrow"/>
          <w:sz w:val="22"/>
          <w:szCs w:val="22"/>
        </w:rPr>
        <w:tab/>
        <w:t>Y</w:t>
      </w:r>
      <w:r w:rsidR="00C02DC9" w:rsidRPr="000843E3">
        <w:rPr>
          <w:rFonts w:eastAsia="Arial Narrow"/>
          <w:sz w:val="22"/>
          <w:szCs w:val="22"/>
        </w:rPr>
        <w:tab/>
      </w:r>
      <w:r w:rsidR="00C02DC9" w:rsidRPr="000843E3">
        <w:rPr>
          <w:rFonts w:eastAsia="Arial Narrow"/>
          <w:sz w:val="22"/>
          <w:szCs w:val="22"/>
        </w:rPr>
        <w:tab/>
      </w:r>
      <w:r w:rsidR="004C708C">
        <w:rPr>
          <w:rFonts w:eastAsia="Arial Narrow"/>
          <w:sz w:val="22"/>
          <w:szCs w:val="22"/>
        </w:rPr>
        <w:t>Ahlsted, Carrie</w:t>
      </w:r>
      <w:r w:rsidR="000D3051">
        <w:rPr>
          <w:rFonts w:eastAsia="Arial Narrow"/>
          <w:sz w:val="22"/>
          <w:szCs w:val="22"/>
        </w:rPr>
        <w:tab/>
        <w:t>N</w:t>
      </w:r>
    </w:p>
    <w:p w:rsidR="00D97391" w:rsidRPr="000843E3" w:rsidRDefault="00C02DC9">
      <w:pPr>
        <w:tabs>
          <w:tab w:val="left" w:pos="1800"/>
          <w:tab w:val="left" w:pos="2880"/>
          <w:tab w:val="left" w:pos="5040"/>
          <w:tab w:val="left" w:pos="8280"/>
        </w:tabs>
        <w:rPr>
          <w:sz w:val="22"/>
          <w:szCs w:val="22"/>
        </w:rPr>
      </w:pPr>
      <w:r w:rsidRPr="000843E3">
        <w:rPr>
          <w:rFonts w:eastAsia="Arial Narrow"/>
          <w:sz w:val="22"/>
          <w:szCs w:val="22"/>
        </w:rPr>
        <w:t>Rabe Laura</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r>
      <w:r w:rsidR="004C708C">
        <w:rPr>
          <w:rFonts w:eastAsia="Arial Narrow"/>
          <w:sz w:val="22"/>
          <w:szCs w:val="22"/>
        </w:rPr>
        <w:t>Bushman, Kristine</w:t>
      </w:r>
      <w:r w:rsidRPr="000843E3">
        <w:rPr>
          <w:rFonts w:eastAsia="Arial Narrow"/>
          <w:sz w:val="22"/>
          <w:szCs w:val="22"/>
        </w:rPr>
        <w:tab/>
      </w:r>
      <w:r w:rsidR="00131DEF">
        <w:rPr>
          <w:rFonts w:eastAsia="Arial Narrow"/>
          <w:sz w:val="22"/>
          <w:szCs w:val="22"/>
        </w:rPr>
        <w:t>N</w:t>
      </w:r>
      <w:r w:rsidRPr="000843E3">
        <w:rPr>
          <w:rFonts w:eastAsia="Arial Narrow"/>
          <w:sz w:val="22"/>
          <w:szCs w:val="22"/>
        </w:rPr>
        <w:tab/>
      </w:r>
    </w:p>
    <w:p w:rsidR="00D97391" w:rsidRPr="000843E3" w:rsidRDefault="00C02DC9">
      <w:pPr>
        <w:tabs>
          <w:tab w:val="left" w:pos="1800"/>
          <w:tab w:val="left" w:pos="2880"/>
          <w:tab w:val="left" w:pos="5040"/>
          <w:tab w:val="left" w:pos="8280"/>
        </w:tabs>
        <w:rPr>
          <w:sz w:val="22"/>
          <w:szCs w:val="22"/>
        </w:rPr>
      </w:pPr>
      <w:r w:rsidRPr="000843E3">
        <w:rPr>
          <w:rFonts w:eastAsia="Arial Narrow"/>
          <w:sz w:val="22"/>
          <w:szCs w:val="22"/>
        </w:rPr>
        <w:t>Schmitt, Duane</w:t>
      </w:r>
      <w:r w:rsidRPr="000843E3">
        <w:rPr>
          <w:rFonts w:eastAsia="Arial Narrow"/>
          <w:sz w:val="22"/>
          <w:szCs w:val="22"/>
        </w:rPr>
        <w:tab/>
      </w:r>
      <w:r w:rsidR="0008211F" w:rsidRPr="000843E3">
        <w:rPr>
          <w:rFonts w:eastAsia="Arial Narrow"/>
          <w:sz w:val="22"/>
          <w:szCs w:val="22"/>
        </w:rPr>
        <w:t>Y</w:t>
      </w:r>
      <w:r w:rsidRPr="000843E3">
        <w:rPr>
          <w:rFonts w:eastAsia="Arial Narrow"/>
          <w:sz w:val="22"/>
          <w:szCs w:val="22"/>
        </w:rPr>
        <w:tab/>
        <w:t xml:space="preserve">                              </w:t>
      </w:r>
      <w:r w:rsidRPr="000843E3">
        <w:rPr>
          <w:rFonts w:eastAsia="Arial Narrow"/>
          <w:sz w:val="22"/>
          <w:szCs w:val="22"/>
        </w:rPr>
        <w:tab/>
      </w:r>
      <w:r w:rsidR="004C708C">
        <w:rPr>
          <w:rFonts w:eastAsia="Arial Narrow"/>
          <w:sz w:val="22"/>
          <w:szCs w:val="22"/>
        </w:rPr>
        <w:t>Diversey, Steve</w:t>
      </w:r>
      <w:r w:rsidR="005A5053">
        <w:rPr>
          <w:rFonts w:eastAsia="Arial Narrow"/>
          <w:sz w:val="22"/>
          <w:szCs w:val="22"/>
        </w:rPr>
        <w:tab/>
      </w:r>
      <w:r w:rsidR="000D3051">
        <w:rPr>
          <w:rFonts w:eastAsia="Arial Narrow"/>
          <w:sz w:val="22"/>
          <w:szCs w:val="22"/>
        </w:rPr>
        <w:t>Y</w:t>
      </w:r>
    </w:p>
    <w:p w:rsidR="00D97391" w:rsidRPr="000843E3" w:rsidRDefault="00C02DC9">
      <w:pPr>
        <w:tabs>
          <w:tab w:val="left" w:pos="1800"/>
          <w:tab w:val="left" w:pos="2880"/>
          <w:tab w:val="left" w:pos="5040"/>
          <w:tab w:val="left" w:pos="8280"/>
        </w:tabs>
        <w:rPr>
          <w:sz w:val="22"/>
          <w:szCs w:val="22"/>
        </w:rPr>
      </w:pPr>
      <w:r w:rsidRPr="000843E3">
        <w:rPr>
          <w:rFonts w:eastAsia="Arial Narrow"/>
          <w:sz w:val="22"/>
          <w:szCs w:val="22"/>
        </w:rPr>
        <w:t>Kellenberger, Jeff</w:t>
      </w:r>
      <w:r w:rsidRPr="000843E3">
        <w:rPr>
          <w:rFonts w:eastAsia="Arial Narrow"/>
          <w:sz w:val="22"/>
          <w:szCs w:val="22"/>
        </w:rPr>
        <w:tab/>
        <w:t>Y</w:t>
      </w:r>
      <w:r w:rsidRPr="000843E3">
        <w:rPr>
          <w:rFonts w:eastAsia="Arial Narrow"/>
          <w:sz w:val="22"/>
          <w:szCs w:val="22"/>
        </w:rPr>
        <w:tab/>
      </w:r>
      <w:r w:rsidRPr="000843E3">
        <w:rPr>
          <w:rFonts w:eastAsia="Arial Narrow"/>
          <w:sz w:val="22"/>
          <w:szCs w:val="22"/>
        </w:rPr>
        <w:tab/>
      </w:r>
      <w:r w:rsidR="004C708C">
        <w:rPr>
          <w:rFonts w:eastAsia="Arial Narrow"/>
          <w:sz w:val="22"/>
          <w:szCs w:val="22"/>
        </w:rPr>
        <w:t>Duffield, Tracie</w:t>
      </w:r>
      <w:r w:rsidR="0043282C">
        <w:rPr>
          <w:rFonts w:eastAsia="Arial Narrow"/>
          <w:sz w:val="22"/>
          <w:szCs w:val="22"/>
        </w:rPr>
        <w:tab/>
        <w:t>Y</w:t>
      </w:r>
    </w:p>
    <w:p w:rsidR="004C708C" w:rsidRDefault="00C02DC9"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4C708C">
        <w:rPr>
          <w:rFonts w:eastAsia="Arial Narrow"/>
          <w:sz w:val="22"/>
          <w:szCs w:val="22"/>
        </w:rPr>
        <w:t>Haug, Matthew</w:t>
      </w:r>
      <w:r w:rsidR="004C708C">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Pr>
          <w:rFonts w:eastAsia="Arial Narrow"/>
          <w:sz w:val="22"/>
          <w:szCs w:val="22"/>
        </w:rPr>
        <w:tab/>
      </w:r>
      <w:r>
        <w:rPr>
          <w:rFonts w:eastAsia="Arial Narrow"/>
          <w:sz w:val="22"/>
          <w:szCs w:val="22"/>
        </w:rPr>
        <w:tab/>
      </w:r>
      <w:r>
        <w:rPr>
          <w:rFonts w:eastAsia="Arial Narrow"/>
          <w:sz w:val="22"/>
          <w:szCs w:val="22"/>
        </w:rPr>
        <w:tab/>
      </w:r>
      <w:r w:rsidRPr="000843E3">
        <w:rPr>
          <w:rFonts w:eastAsia="Arial Narrow"/>
          <w:sz w:val="22"/>
          <w:szCs w:val="22"/>
        </w:rPr>
        <w:t>Jurs, Rebecca</w:t>
      </w:r>
      <w:r>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 xml:space="preserve"> </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0D3051">
        <w:rPr>
          <w:rFonts w:eastAsia="Arial Narrow"/>
          <w:sz w:val="22"/>
          <w:szCs w:val="22"/>
        </w:rPr>
        <w:t>King, Jeff</w:t>
      </w:r>
      <w:r w:rsidR="000D3051">
        <w:rPr>
          <w:rFonts w:eastAsia="Arial Narrow"/>
          <w:sz w:val="22"/>
          <w:szCs w:val="22"/>
        </w:rPr>
        <w:tab/>
        <w:t>N</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0D3051">
        <w:rPr>
          <w:rFonts w:eastAsia="Arial Narrow"/>
          <w:sz w:val="22"/>
          <w:szCs w:val="22"/>
        </w:rPr>
        <w:t>Lewis, Kim</w:t>
      </w:r>
      <w:r w:rsidR="000D3051">
        <w:rPr>
          <w:rFonts w:eastAsia="Arial Narrow"/>
          <w:sz w:val="22"/>
          <w:szCs w:val="22"/>
        </w:rPr>
        <w:tab/>
        <w:t>N</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131DEF">
        <w:rPr>
          <w:rFonts w:eastAsia="Arial Narrow"/>
          <w:sz w:val="22"/>
          <w:szCs w:val="22"/>
        </w:rPr>
        <w:t>McCastland, Kerrie</w:t>
      </w:r>
      <w:r w:rsidR="00131DEF">
        <w:rPr>
          <w:rFonts w:eastAsia="Arial Narrow"/>
          <w:sz w:val="22"/>
          <w:szCs w:val="22"/>
        </w:rPr>
        <w:tab/>
        <w:t>Y</w:t>
      </w:r>
      <w:r w:rsidRPr="000843E3">
        <w:rPr>
          <w:rFonts w:eastAsia="Arial Narrow"/>
          <w:sz w:val="22"/>
          <w:szCs w:val="22"/>
        </w:rPr>
        <w:tab/>
      </w:r>
    </w:p>
    <w:p w:rsidR="004C708C"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0D3051">
        <w:rPr>
          <w:rFonts w:eastAsia="Arial Narrow"/>
          <w:sz w:val="22"/>
          <w:szCs w:val="22"/>
        </w:rPr>
        <w:t>Mirenda, Pamela</w:t>
      </w:r>
      <w:r w:rsidR="000D3051">
        <w:rPr>
          <w:rFonts w:eastAsia="Arial Narrow"/>
          <w:sz w:val="22"/>
          <w:szCs w:val="22"/>
        </w:rPr>
        <w:tab/>
        <w:t>Y</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131DEF">
        <w:rPr>
          <w:rFonts w:eastAsia="Arial Narrow"/>
          <w:sz w:val="22"/>
          <w:szCs w:val="22"/>
        </w:rPr>
        <w:t>Paszt, Alex</w:t>
      </w:r>
      <w:r w:rsidR="00131DEF">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Polowy, Dan</w:t>
      </w:r>
      <w:r w:rsidRPr="000843E3">
        <w:rPr>
          <w:rFonts w:eastAsia="Arial Narrow"/>
          <w:sz w:val="22"/>
          <w:szCs w:val="22"/>
        </w:rPr>
        <w:tab/>
      </w:r>
      <w:r w:rsidR="000D3051">
        <w:rPr>
          <w:rFonts w:eastAsia="Arial Narrow"/>
          <w:sz w:val="22"/>
          <w:szCs w:val="22"/>
        </w:rPr>
        <w:t>Y</w:t>
      </w:r>
      <w:r w:rsidRPr="000843E3">
        <w:rPr>
          <w:rFonts w:eastAsia="Arial Narrow"/>
          <w:sz w:val="22"/>
          <w:szCs w:val="22"/>
        </w:rPr>
        <w:tab/>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Potsic, Mike</w:t>
      </w:r>
      <w:r w:rsidRPr="000843E3">
        <w:rPr>
          <w:rFonts w:eastAsia="Arial Narrow"/>
          <w:sz w:val="22"/>
          <w:szCs w:val="22"/>
        </w:rPr>
        <w:tab/>
        <w:t>Y</w:t>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0D3051">
        <w:rPr>
          <w:rFonts w:eastAsia="Arial Narrow"/>
          <w:sz w:val="22"/>
          <w:szCs w:val="22"/>
        </w:rPr>
        <w:t>Salamone, Julie</w:t>
      </w:r>
      <w:r w:rsidR="000D3051">
        <w:rPr>
          <w:rFonts w:eastAsia="Arial Narrow"/>
          <w:sz w:val="22"/>
          <w:szCs w:val="22"/>
        </w:rPr>
        <w:tab/>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Pr>
          <w:rFonts w:eastAsia="Arial Narrow"/>
          <w:sz w:val="22"/>
          <w:szCs w:val="22"/>
        </w:rPr>
        <w:t>Schreiber, Jill</w:t>
      </w:r>
      <w:r>
        <w:rPr>
          <w:rFonts w:eastAsia="Arial Narrow"/>
          <w:sz w:val="22"/>
          <w:szCs w:val="22"/>
        </w:rPr>
        <w:tab/>
      </w:r>
      <w:r w:rsidR="000D3051">
        <w:rPr>
          <w:rFonts w:eastAsia="Arial Narrow"/>
          <w:sz w:val="22"/>
          <w:szCs w:val="22"/>
        </w:rPr>
        <w:t>Y</w:t>
      </w:r>
    </w:p>
    <w:p w:rsidR="004C708C" w:rsidRPr="000843E3" w:rsidRDefault="004C708C" w:rsidP="004C708C">
      <w:pPr>
        <w:tabs>
          <w:tab w:val="left" w:pos="1800"/>
          <w:tab w:val="left" w:pos="2880"/>
          <w:tab w:val="left" w:pos="5040"/>
          <w:tab w:val="left" w:pos="8280"/>
        </w:tabs>
        <w:rPr>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Pr>
          <w:rFonts w:eastAsia="Arial Narrow"/>
          <w:sz w:val="22"/>
          <w:szCs w:val="22"/>
        </w:rPr>
        <w:t>Schuth, Daniel</w:t>
      </w:r>
      <w:r>
        <w:rPr>
          <w:rFonts w:eastAsia="Arial Narrow"/>
          <w:sz w:val="22"/>
          <w:szCs w:val="22"/>
        </w:rPr>
        <w:tab/>
        <w:t>Y</w:t>
      </w:r>
      <w:r w:rsidRPr="000843E3">
        <w:rPr>
          <w:rFonts w:eastAsia="Arial Narrow"/>
          <w:sz w:val="22"/>
          <w:szCs w:val="22"/>
        </w:rPr>
        <w:tab/>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Testone, Chris</w:t>
      </w:r>
      <w:r w:rsidRPr="000843E3">
        <w:rPr>
          <w:rFonts w:eastAsia="Arial Narrow"/>
          <w:sz w:val="22"/>
          <w:szCs w:val="22"/>
        </w:rPr>
        <w:tab/>
        <w:t>Y</w:t>
      </w:r>
    </w:p>
    <w:p w:rsidR="004C708C" w:rsidRPr="000843E3" w:rsidRDefault="004C708C" w:rsidP="004C708C">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t>Tobin, Brian</w:t>
      </w:r>
      <w:r w:rsidRPr="000843E3">
        <w:rPr>
          <w:rFonts w:eastAsia="Arial Narrow"/>
          <w:sz w:val="22"/>
          <w:szCs w:val="22"/>
        </w:rPr>
        <w:tab/>
        <w:t>Y</w:t>
      </w:r>
    </w:p>
    <w:p w:rsidR="00D97391" w:rsidRPr="004C708C" w:rsidRDefault="004C708C" w:rsidP="00B1736A">
      <w:pPr>
        <w:tabs>
          <w:tab w:val="left" w:pos="1800"/>
          <w:tab w:val="left" w:pos="2880"/>
          <w:tab w:val="left" w:pos="5040"/>
          <w:tab w:val="left" w:pos="8280"/>
        </w:tabs>
        <w:rPr>
          <w:rFonts w:eastAsia="Arial Narrow"/>
          <w:sz w:val="22"/>
          <w:szCs w:val="22"/>
        </w:rPr>
      </w:pP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000D3051">
        <w:rPr>
          <w:rFonts w:eastAsia="Arial Narrow"/>
          <w:sz w:val="22"/>
          <w:szCs w:val="22"/>
        </w:rPr>
        <w:t>Vaughn, Michelle</w:t>
      </w:r>
      <w:r w:rsidR="000D3051">
        <w:rPr>
          <w:rFonts w:eastAsia="Arial Narrow"/>
          <w:sz w:val="22"/>
          <w:szCs w:val="22"/>
        </w:rPr>
        <w:tab/>
        <w:t>Y</w:t>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r>
      <w:r w:rsidRPr="000843E3">
        <w:rPr>
          <w:rFonts w:eastAsia="Arial Narrow"/>
          <w:sz w:val="22"/>
          <w:szCs w:val="22"/>
        </w:rPr>
        <w:tab/>
        <w:t>Walte</w:t>
      </w:r>
      <w:r w:rsidR="000D3051">
        <w:rPr>
          <w:rFonts w:eastAsia="Arial Narrow"/>
          <w:sz w:val="22"/>
          <w:szCs w:val="22"/>
        </w:rPr>
        <w:t>r, Carie</w:t>
      </w:r>
      <w:r w:rsidR="000D3051">
        <w:rPr>
          <w:rFonts w:eastAsia="Arial Narrow"/>
          <w:sz w:val="22"/>
          <w:szCs w:val="22"/>
        </w:rPr>
        <w:tab/>
        <w:t>Y</w:t>
      </w:r>
    </w:p>
    <w:p w:rsidR="00D97391" w:rsidRPr="000843E3" w:rsidRDefault="00D97391">
      <w:pPr>
        <w:tabs>
          <w:tab w:val="left" w:pos="1800"/>
          <w:tab w:val="left" w:pos="2880"/>
          <w:tab w:val="left" w:pos="5040"/>
          <w:tab w:val="left" w:pos="8280"/>
        </w:tabs>
        <w:rPr>
          <w:sz w:val="22"/>
          <w:szCs w:val="22"/>
        </w:rPr>
      </w:pPr>
    </w:p>
    <w:p w:rsidR="00D97391" w:rsidRPr="000843E3" w:rsidRDefault="00C02DC9" w:rsidP="000843E3">
      <w:pPr>
        <w:tabs>
          <w:tab w:val="left" w:pos="1800"/>
          <w:tab w:val="left" w:pos="2880"/>
          <w:tab w:val="left" w:pos="5040"/>
          <w:tab w:val="left" w:pos="8280"/>
        </w:tabs>
        <w:rPr>
          <w:sz w:val="22"/>
          <w:szCs w:val="22"/>
        </w:rPr>
      </w:pPr>
      <w:r w:rsidRPr="000843E3">
        <w:rPr>
          <w:noProof/>
          <w:sz w:val="22"/>
          <w:szCs w:val="22"/>
        </w:rPr>
        <w:drawing>
          <wp:anchor distT="0" distB="0" distL="114300" distR="114300" simplePos="0" relativeHeight="251658240" behindDoc="0" locked="0" layoutInCell="0" hidden="0" allowOverlap="1">
            <wp:simplePos x="0" y="0"/>
            <wp:positionH relativeFrom="margin">
              <wp:posOffset>-50797</wp:posOffset>
            </wp:positionH>
            <wp:positionV relativeFrom="paragraph">
              <wp:posOffset>0</wp:posOffset>
            </wp:positionV>
            <wp:extent cx="55372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537200" cy="12700"/>
                    </a:xfrm>
                    <a:prstGeom prst="rect">
                      <a:avLst/>
                    </a:prstGeom>
                    <a:ln/>
                  </pic:spPr>
                </pic:pic>
              </a:graphicData>
            </a:graphic>
          </wp:anchor>
        </w:drawing>
      </w:r>
      <w:r w:rsidRPr="000843E3">
        <w:rPr>
          <w:rFonts w:eastAsia="Arial Narrow"/>
          <w:sz w:val="22"/>
          <w:szCs w:val="22"/>
        </w:rPr>
        <w:t>Roll Call</w:t>
      </w:r>
      <w:r w:rsidRPr="000843E3">
        <w:rPr>
          <w:rFonts w:eastAsia="Arial Narrow"/>
          <w:sz w:val="22"/>
          <w:szCs w:val="22"/>
        </w:rPr>
        <w:tab/>
        <w:t>Roll call was taken at 6:0</w:t>
      </w:r>
      <w:r w:rsidR="00734FC3">
        <w:rPr>
          <w:rFonts w:eastAsia="Arial Narrow"/>
          <w:sz w:val="22"/>
          <w:szCs w:val="22"/>
        </w:rPr>
        <w:t>0</w:t>
      </w:r>
      <w:r w:rsidRPr="000843E3">
        <w:rPr>
          <w:rFonts w:eastAsia="Arial Narrow"/>
          <w:sz w:val="22"/>
          <w:szCs w:val="22"/>
        </w:rPr>
        <w:t xml:space="preserve"> p.m.  </w:t>
      </w:r>
    </w:p>
    <w:p w:rsidR="00D97391" w:rsidRPr="000843E3" w:rsidRDefault="00D97391">
      <w:pPr>
        <w:tabs>
          <w:tab w:val="left" w:pos="1800"/>
          <w:tab w:val="left" w:pos="2880"/>
        </w:tabs>
        <w:ind w:left="1800" w:hanging="1800"/>
        <w:rPr>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Present:</w:t>
      </w:r>
      <w:r w:rsidRPr="000843E3">
        <w:rPr>
          <w:rFonts w:eastAsia="Arial Narrow"/>
          <w:sz w:val="22"/>
          <w:szCs w:val="22"/>
        </w:rPr>
        <w:tab/>
      </w:r>
      <w:r w:rsidR="000D3051">
        <w:rPr>
          <w:rFonts w:eastAsia="Arial Narrow"/>
          <w:sz w:val="22"/>
          <w:szCs w:val="22"/>
        </w:rPr>
        <w:t xml:space="preserve">Gorman, </w:t>
      </w:r>
      <w:r w:rsidRPr="000843E3">
        <w:rPr>
          <w:rFonts w:eastAsia="Arial Narrow"/>
          <w:sz w:val="22"/>
          <w:szCs w:val="22"/>
        </w:rPr>
        <w:t xml:space="preserve">Marlovits, </w:t>
      </w:r>
      <w:r w:rsidR="0043282C">
        <w:rPr>
          <w:rFonts w:eastAsia="Arial Narrow"/>
          <w:sz w:val="22"/>
          <w:szCs w:val="22"/>
        </w:rPr>
        <w:t xml:space="preserve">Penar, </w:t>
      </w:r>
      <w:r w:rsidR="00B1736A" w:rsidRPr="000843E3">
        <w:rPr>
          <w:rFonts w:eastAsia="Arial Narrow"/>
          <w:sz w:val="22"/>
          <w:szCs w:val="22"/>
        </w:rPr>
        <w:t xml:space="preserve">Perry, </w:t>
      </w:r>
      <w:r w:rsidRPr="000843E3">
        <w:rPr>
          <w:rFonts w:eastAsia="Arial Narrow"/>
          <w:sz w:val="22"/>
          <w:szCs w:val="22"/>
        </w:rPr>
        <w:t xml:space="preserve">Rabe, </w:t>
      </w:r>
      <w:r w:rsidR="0008211F" w:rsidRPr="000843E3">
        <w:rPr>
          <w:rFonts w:eastAsia="Arial Narrow"/>
          <w:sz w:val="22"/>
          <w:szCs w:val="22"/>
        </w:rPr>
        <w:t xml:space="preserve">Schmitt, </w:t>
      </w:r>
      <w:r w:rsidRPr="000843E3">
        <w:rPr>
          <w:rFonts w:eastAsia="Arial Narrow"/>
          <w:sz w:val="22"/>
          <w:szCs w:val="22"/>
        </w:rPr>
        <w:t>Kellenberger</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Absent:</w:t>
      </w:r>
      <w:r w:rsidRPr="000843E3">
        <w:rPr>
          <w:rFonts w:eastAsia="Arial Narrow"/>
          <w:sz w:val="22"/>
          <w:szCs w:val="22"/>
        </w:rPr>
        <w:tab/>
      </w:r>
      <w:r w:rsidR="000D3051">
        <w:rPr>
          <w:rFonts w:eastAsia="Arial Narrow"/>
          <w:sz w:val="22"/>
          <w:szCs w:val="22"/>
        </w:rPr>
        <w:t>None</w:t>
      </w:r>
    </w:p>
    <w:p w:rsidR="00D97391" w:rsidRPr="000843E3" w:rsidRDefault="00D97391">
      <w:pPr>
        <w:tabs>
          <w:tab w:val="left" w:pos="1800"/>
          <w:tab w:val="left" w:pos="2880"/>
        </w:tabs>
        <w:ind w:left="1800" w:hanging="1800"/>
        <w:rPr>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Agenda</w:t>
      </w:r>
      <w:r w:rsidRPr="000843E3">
        <w:rPr>
          <w:rFonts w:eastAsia="Arial Narrow"/>
          <w:sz w:val="22"/>
          <w:szCs w:val="22"/>
        </w:rPr>
        <w:tab/>
        <w:t>Motion by</w:t>
      </w:r>
      <w:r w:rsidR="00F30096" w:rsidRPr="000843E3">
        <w:rPr>
          <w:rFonts w:eastAsia="Arial Narrow"/>
          <w:sz w:val="22"/>
          <w:szCs w:val="22"/>
        </w:rPr>
        <w:t xml:space="preserve"> </w:t>
      </w:r>
      <w:r w:rsidR="000F1722">
        <w:rPr>
          <w:rFonts w:eastAsia="Arial Narrow"/>
          <w:sz w:val="22"/>
          <w:szCs w:val="22"/>
        </w:rPr>
        <w:t>Perry</w:t>
      </w:r>
      <w:r w:rsidRPr="000843E3">
        <w:rPr>
          <w:rFonts w:eastAsia="Arial Narrow"/>
          <w:sz w:val="22"/>
          <w:szCs w:val="22"/>
        </w:rPr>
        <w:t xml:space="preserve"> second by</w:t>
      </w:r>
      <w:r w:rsidR="00F30096" w:rsidRPr="000843E3">
        <w:rPr>
          <w:rFonts w:eastAsia="Arial Narrow"/>
          <w:sz w:val="22"/>
          <w:szCs w:val="22"/>
        </w:rPr>
        <w:t xml:space="preserve"> </w:t>
      </w:r>
      <w:r w:rsidR="0043282C">
        <w:rPr>
          <w:rFonts w:eastAsia="Arial Narrow"/>
          <w:sz w:val="22"/>
          <w:szCs w:val="22"/>
        </w:rPr>
        <w:t>Marlovits</w:t>
      </w:r>
      <w:r w:rsidRPr="000843E3">
        <w:rPr>
          <w:rFonts w:eastAsia="Arial Narrow"/>
          <w:sz w:val="22"/>
          <w:szCs w:val="22"/>
        </w:rPr>
        <w:t xml:space="preserve"> to approve the agenda as presented.</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 xml:space="preserve">Voting yes: </w:t>
      </w:r>
      <w:r w:rsidRPr="000843E3">
        <w:rPr>
          <w:rFonts w:eastAsia="Arial Narrow"/>
          <w:sz w:val="22"/>
          <w:szCs w:val="22"/>
        </w:rPr>
        <w:tab/>
      </w:r>
      <w:r w:rsidR="0043282C">
        <w:rPr>
          <w:rFonts w:eastAsia="Arial Narrow"/>
          <w:sz w:val="22"/>
          <w:szCs w:val="22"/>
        </w:rPr>
        <w:t xml:space="preserve"> </w:t>
      </w:r>
      <w:r w:rsidR="000D3051">
        <w:rPr>
          <w:rFonts w:eastAsia="Arial Narrow"/>
          <w:sz w:val="22"/>
          <w:szCs w:val="22"/>
        </w:rPr>
        <w:t xml:space="preserve">Gorman, </w:t>
      </w:r>
      <w:r w:rsidR="0043282C" w:rsidRPr="000843E3">
        <w:rPr>
          <w:rFonts w:eastAsia="Arial Narrow"/>
          <w:sz w:val="22"/>
          <w:szCs w:val="22"/>
        </w:rPr>
        <w:t xml:space="preserve">Marlovits, </w:t>
      </w:r>
      <w:r w:rsidR="0043282C">
        <w:rPr>
          <w:rFonts w:eastAsia="Arial Narrow"/>
          <w:sz w:val="22"/>
          <w:szCs w:val="22"/>
        </w:rPr>
        <w:t xml:space="preserve">Penar, </w:t>
      </w:r>
      <w:r w:rsidR="0043282C" w:rsidRPr="000843E3">
        <w:rPr>
          <w:rFonts w:eastAsia="Arial Narrow"/>
          <w:sz w:val="22"/>
          <w:szCs w:val="22"/>
        </w:rPr>
        <w:t>Perry, Rabe, Schmitt, Kellenberger</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sidR="0027761D">
        <w:rPr>
          <w:rFonts w:eastAsia="Arial Narrow"/>
          <w:sz w:val="22"/>
          <w:szCs w:val="22"/>
        </w:rPr>
        <w:t>None</w:t>
      </w:r>
    </w:p>
    <w:p w:rsidR="00D97391" w:rsidRDefault="00C02DC9" w:rsidP="0043282C">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sidR="000D3051">
        <w:rPr>
          <w:rFonts w:eastAsia="Arial Narrow"/>
          <w:sz w:val="22"/>
          <w:szCs w:val="22"/>
        </w:rPr>
        <w:t>None</w:t>
      </w:r>
    </w:p>
    <w:p w:rsidR="0043282C" w:rsidRPr="000843E3" w:rsidRDefault="0043282C" w:rsidP="0043282C">
      <w:pPr>
        <w:tabs>
          <w:tab w:val="left" w:pos="1800"/>
          <w:tab w:val="left" w:pos="2880"/>
        </w:tabs>
        <w:ind w:left="1800" w:hanging="1800"/>
        <w:rPr>
          <w:sz w:val="22"/>
          <w:szCs w:val="22"/>
        </w:rPr>
      </w:pPr>
    </w:p>
    <w:p w:rsidR="00D97391" w:rsidRPr="000843E3" w:rsidRDefault="00C02DC9">
      <w:pPr>
        <w:tabs>
          <w:tab w:val="left" w:pos="1800"/>
          <w:tab w:val="left" w:pos="2880"/>
        </w:tabs>
        <w:rPr>
          <w:sz w:val="22"/>
          <w:szCs w:val="22"/>
        </w:rPr>
      </w:pPr>
      <w:r w:rsidRPr="000843E3">
        <w:rPr>
          <w:rFonts w:eastAsia="Arial Narrow"/>
          <w:sz w:val="22"/>
          <w:szCs w:val="22"/>
        </w:rPr>
        <w:t xml:space="preserve">Consent Agenda     </w:t>
      </w:r>
      <w:r w:rsidRPr="000843E3">
        <w:rPr>
          <w:rFonts w:eastAsia="Arial Narrow"/>
          <w:sz w:val="22"/>
          <w:szCs w:val="22"/>
        </w:rPr>
        <w:tab/>
        <w:t>Motion by</w:t>
      </w:r>
      <w:r w:rsidR="00F30096" w:rsidRPr="000843E3">
        <w:rPr>
          <w:rFonts w:eastAsia="Arial Narrow"/>
          <w:sz w:val="22"/>
          <w:szCs w:val="22"/>
        </w:rPr>
        <w:t xml:space="preserve"> </w:t>
      </w:r>
      <w:r w:rsidR="00131DEF">
        <w:rPr>
          <w:rFonts w:eastAsia="Arial Narrow"/>
          <w:sz w:val="22"/>
          <w:szCs w:val="22"/>
        </w:rPr>
        <w:t>Pe</w:t>
      </w:r>
      <w:r w:rsidR="000F1722">
        <w:rPr>
          <w:rFonts w:eastAsia="Arial Narrow"/>
          <w:sz w:val="22"/>
          <w:szCs w:val="22"/>
        </w:rPr>
        <w:t>nar</w:t>
      </w:r>
      <w:r w:rsidR="00734FC3">
        <w:rPr>
          <w:rFonts w:eastAsia="Arial Narrow"/>
          <w:sz w:val="22"/>
          <w:szCs w:val="22"/>
        </w:rPr>
        <w:t xml:space="preserve"> </w:t>
      </w:r>
      <w:r w:rsidRPr="000843E3">
        <w:rPr>
          <w:rFonts w:eastAsia="Arial Narrow"/>
          <w:sz w:val="22"/>
          <w:szCs w:val="22"/>
        </w:rPr>
        <w:t xml:space="preserve">second by </w:t>
      </w:r>
      <w:r w:rsidR="000F1722">
        <w:rPr>
          <w:rFonts w:eastAsia="Arial Narrow"/>
          <w:sz w:val="22"/>
          <w:szCs w:val="22"/>
        </w:rPr>
        <w:t>Schmitt</w:t>
      </w:r>
      <w:r w:rsidR="0043282C">
        <w:rPr>
          <w:rFonts w:eastAsia="Arial Narrow"/>
          <w:sz w:val="22"/>
          <w:szCs w:val="22"/>
        </w:rPr>
        <w:t xml:space="preserve"> </w:t>
      </w:r>
      <w:r w:rsidR="0026344E">
        <w:rPr>
          <w:rFonts w:eastAsia="Arial Narrow"/>
          <w:sz w:val="22"/>
          <w:szCs w:val="22"/>
        </w:rPr>
        <w:t>t</w:t>
      </w:r>
      <w:r w:rsidRPr="000843E3">
        <w:rPr>
          <w:rFonts w:eastAsia="Arial Narrow"/>
          <w:sz w:val="22"/>
          <w:szCs w:val="22"/>
        </w:rPr>
        <w:t>o approve the consent agenda as presented.</w:t>
      </w:r>
      <w:r w:rsidRPr="000843E3">
        <w:rPr>
          <w:rFonts w:eastAsia="Arial Narrow"/>
          <w:sz w:val="22"/>
          <w:szCs w:val="22"/>
        </w:rPr>
        <w:tab/>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p>
    <w:p w:rsidR="000F1722" w:rsidRPr="000843E3" w:rsidRDefault="0032361E" w:rsidP="000F1722">
      <w:pPr>
        <w:tabs>
          <w:tab w:val="left" w:pos="1800"/>
          <w:tab w:val="left" w:pos="2880"/>
        </w:tabs>
        <w:ind w:left="1800" w:hanging="1800"/>
        <w:rPr>
          <w:sz w:val="22"/>
          <w:szCs w:val="22"/>
        </w:rPr>
      </w:pPr>
      <w:r w:rsidRPr="000843E3">
        <w:rPr>
          <w:rFonts w:eastAsia="Arial Narrow"/>
          <w:sz w:val="22"/>
          <w:szCs w:val="22"/>
        </w:rPr>
        <w:tab/>
      </w:r>
      <w:r w:rsidR="000F1722" w:rsidRPr="000843E3">
        <w:rPr>
          <w:rFonts w:eastAsia="Arial Narrow"/>
          <w:sz w:val="22"/>
          <w:szCs w:val="22"/>
        </w:rPr>
        <w:t xml:space="preserve">Voting yes: </w:t>
      </w:r>
      <w:r w:rsidR="000F1722" w:rsidRPr="000843E3">
        <w:rPr>
          <w:rFonts w:eastAsia="Arial Narrow"/>
          <w:sz w:val="22"/>
          <w:szCs w:val="22"/>
        </w:rPr>
        <w:tab/>
      </w:r>
      <w:r w:rsidR="000F1722">
        <w:rPr>
          <w:rFonts w:eastAsia="Arial Narrow"/>
          <w:sz w:val="22"/>
          <w:szCs w:val="22"/>
        </w:rPr>
        <w:t xml:space="preserve"> Gorman, </w:t>
      </w:r>
      <w:r w:rsidR="000F1722" w:rsidRPr="000843E3">
        <w:rPr>
          <w:rFonts w:eastAsia="Arial Narrow"/>
          <w:sz w:val="22"/>
          <w:szCs w:val="22"/>
        </w:rPr>
        <w:t xml:space="preserve">Marlovits, </w:t>
      </w:r>
      <w:r w:rsidR="000F1722">
        <w:rPr>
          <w:rFonts w:eastAsia="Arial Narrow"/>
          <w:sz w:val="22"/>
          <w:szCs w:val="22"/>
        </w:rPr>
        <w:t xml:space="preserve">Penar, </w:t>
      </w:r>
      <w:r w:rsidR="000F1722" w:rsidRPr="000843E3">
        <w:rPr>
          <w:rFonts w:eastAsia="Arial Narrow"/>
          <w:sz w:val="22"/>
          <w:szCs w:val="22"/>
        </w:rPr>
        <w:t>Perry, Rabe, Schmitt, Kellenberger</w:t>
      </w:r>
    </w:p>
    <w:p w:rsidR="000F1722" w:rsidRPr="000843E3" w:rsidRDefault="000F1722" w:rsidP="000F1722">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F1722" w:rsidRDefault="000F1722" w:rsidP="000F1722">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26344E" w:rsidRDefault="0026344E" w:rsidP="000F1722">
      <w:pPr>
        <w:tabs>
          <w:tab w:val="left" w:pos="1800"/>
          <w:tab w:val="left" w:pos="2880"/>
        </w:tabs>
        <w:ind w:left="1800" w:hanging="1800"/>
        <w:rPr>
          <w:rFonts w:eastAsia="Arial Narrow"/>
          <w:sz w:val="22"/>
          <w:szCs w:val="22"/>
        </w:rPr>
      </w:pPr>
    </w:p>
    <w:p w:rsidR="00C841AB" w:rsidRDefault="00C841AB">
      <w:pPr>
        <w:tabs>
          <w:tab w:val="left" w:pos="0"/>
          <w:tab w:val="left" w:pos="1800"/>
          <w:tab w:val="left" w:pos="2880"/>
        </w:tabs>
        <w:ind w:left="1800" w:hanging="1800"/>
        <w:rPr>
          <w:rFonts w:eastAsia="Arial Narrow"/>
          <w:sz w:val="22"/>
          <w:szCs w:val="22"/>
        </w:rPr>
      </w:pPr>
    </w:p>
    <w:p w:rsidR="000F1722" w:rsidRDefault="000F1722" w:rsidP="000F1722">
      <w:pPr>
        <w:tabs>
          <w:tab w:val="left" w:pos="0"/>
          <w:tab w:val="left" w:pos="1890"/>
        </w:tabs>
        <w:rPr>
          <w:rFonts w:eastAsia="Arial Narrow"/>
          <w:sz w:val="22"/>
          <w:szCs w:val="22"/>
        </w:rPr>
      </w:pPr>
      <w:r>
        <w:rPr>
          <w:rFonts w:eastAsia="Arial Narrow"/>
          <w:sz w:val="22"/>
          <w:szCs w:val="22"/>
        </w:rPr>
        <w:lastRenderedPageBreak/>
        <w:t xml:space="preserve">German II </w:t>
      </w:r>
      <w:r w:rsidR="0043282C">
        <w:rPr>
          <w:rFonts w:eastAsia="Arial Narrow"/>
          <w:sz w:val="22"/>
          <w:szCs w:val="22"/>
        </w:rPr>
        <w:t xml:space="preserve"> </w:t>
      </w:r>
      <w:r>
        <w:rPr>
          <w:rFonts w:eastAsia="Arial Narrow"/>
          <w:sz w:val="22"/>
          <w:szCs w:val="22"/>
        </w:rPr>
        <w:tab/>
        <w:t xml:space="preserve">Motion by Perry second by Penar to approve the German II Textbook </w:t>
      </w:r>
    </w:p>
    <w:p w:rsidR="000F1722" w:rsidRDefault="000F1722" w:rsidP="000F1722">
      <w:pPr>
        <w:tabs>
          <w:tab w:val="left" w:pos="0"/>
          <w:tab w:val="left" w:pos="1890"/>
        </w:tabs>
        <w:rPr>
          <w:rFonts w:eastAsia="Arial Narrow"/>
          <w:sz w:val="22"/>
          <w:szCs w:val="22"/>
        </w:rPr>
      </w:pPr>
      <w:r>
        <w:rPr>
          <w:rFonts w:eastAsia="Arial Narrow"/>
          <w:sz w:val="22"/>
          <w:szCs w:val="22"/>
        </w:rPr>
        <w:t>Textbook</w:t>
      </w:r>
      <w:r>
        <w:rPr>
          <w:rFonts w:eastAsia="Arial Narrow"/>
          <w:sz w:val="22"/>
          <w:szCs w:val="22"/>
        </w:rPr>
        <w:tab/>
        <w:t>as presented.</w:t>
      </w:r>
    </w:p>
    <w:p w:rsidR="000F1722" w:rsidRDefault="000F1722" w:rsidP="000F1722">
      <w:pPr>
        <w:tabs>
          <w:tab w:val="left" w:pos="0"/>
          <w:tab w:val="left" w:pos="1890"/>
        </w:tabs>
        <w:rPr>
          <w:rFonts w:eastAsia="Arial Narrow"/>
          <w:sz w:val="22"/>
          <w:szCs w:val="22"/>
        </w:rPr>
      </w:pPr>
    </w:p>
    <w:p w:rsidR="000F1722" w:rsidRPr="000843E3" w:rsidRDefault="000F1722" w:rsidP="000F1722">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0F1722" w:rsidRPr="000843E3" w:rsidRDefault="000F1722" w:rsidP="000F1722">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F1722" w:rsidRDefault="000F1722" w:rsidP="000F1722">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D97391" w:rsidRPr="000843E3" w:rsidRDefault="00C02DC9" w:rsidP="000F1722">
      <w:pPr>
        <w:tabs>
          <w:tab w:val="left" w:pos="0"/>
          <w:tab w:val="left" w:pos="1890"/>
        </w:tabs>
        <w:rPr>
          <w:sz w:val="22"/>
          <w:szCs w:val="22"/>
        </w:rPr>
      </w:pPr>
      <w:r w:rsidRPr="000843E3">
        <w:rPr>
          <w:rFonts w:eastAsia="Arial Narrow"/>
          <w:sz w:val="22"/>
          <w:szCs w:val="22"/>
        </w:rPr>
        <w:tab/>
      </w:r>
    </w:p>
    <w:p w:rsidR="00C621E1" w:rsidRPr="000843E3" w:rsidRDefault="000F1722" w:rsidP="000F1722">
      <w:pPr>
        <w:tabs>
          <w:tab w:val="left" w:pos="1800"/>
        </w:tabs>
        <w:ind w:left="1800" w:hanging="1800"/>
        <w:rPr>
          <w:rFonts w:eastAsia="Arial Narrow"/>
          <w:sz w:val="22"/>
          <w:szCs w:val="22"/>
        </w:rPr>
      </w:pPr>
      <w:r>
        <w:rPr>
          <w:rFonts w:eastAsia="Arial Narrow"/>
          <w:sz w:val="22"/>
          <w:szCs w:val="22"/>
        </w:rPr>
        <w:t>Phase II Bids</w:t>
      </w:r>
      <w:r w:rsidR="0035059A" w:rsidRPr="000843E3">
        <w:rPr>
          <w:rFonts w:eastAsia="Arial Narrow"/>
          <w:sz w:val="22"/>
          <w:szCs w:val="22"/>
        </w:rPr>
        <w:tab/>
      </w:r>
      <w:r w:rsidR="00C621E1" w:rsidRPr="000843E3">
        <w:rPr>
          <w:rFonts w:eastAsia="Arial Narrow"/>
          <w:sz w:val="22"/>
          <w:szCs w:val="22"/>
        </w:rPr>
        <w:t>Motion by</w:t>
      </w:r>
      <w:r w:rsidR="00561BCF" w:rsidRPr="000843E3">
        <w:rPr>
          <w:rFonts w:eastAsia="Arial Narrow"/>
          <w:sz w:val="22"/>
          <w:szCs w:val="22"/>
        </w:rPr>
        <w:t xml:space="preserve"> </w:t>
      </w:r>
      <w:r>
        <w:rPr>
          <w:rFonts w:eastAsia="Arial Narrow"/>
          <w:sz w:val="22"/>
          <w:szCs w:val="22"/>
        </w:rPr>
        <w:t>Marlovits</w:t>
      </w:r>
      <w:r w:rsidR="00C841AB">
        <w:rPr>
          <w:rFonts w:eastAsia="Arial Narrow"/>
          <w:sz w:val="22"/>
          <w:szCs w:val="22"/>
        </w:rPr>
        <w:t xml:space="preserve"> </w:t>
      </w:r>
      <w:r w:rsidR="00C621E1" w:rsidRPr="000843E3">
        <w:rPr>
          <w:rFonts w:eastAsia="Arial Narrow"/>
          <w:sz w:val="22"/>
          <w:szCs w:val="22"/>
        </w:rPr>
        <w:t>second by</w:t>
      </w:r>
      <w:r w:rsidR="00561BCF" w:rsidRPr="000843E3">
        <w:rPr>
          <w:rFonts w:eastAsia="Arial Narrow"/>
          <w:sz w:val="22"/>
          <w:szCs w:val="22"/>
        </w:rPr>
        <w:t xml:space="preserve"> </w:t>
      </w:r>
      <w:r>
        <w:rPr>
          <w:rFonts w:eastAsia="Arial Narrow"/>
          <w:sz w:val="22"/>
          <w:szCs w:val="22"/>
        </w:rPr>
        <w:t>Perry</w:t>
      </w:r>
      <w:r w:rsidR="0026344E">
        <w:rPr>
          <w:rFonts w:eastAsia="Arial Narrow"/>
          <w:sz w:val="22"/>
          <w:szCs w:val="22"/>
        </w:rPr>
        <w:t xml:space="preserve"> </w:t>
      </w:r>
      <w:r w:rsidR="00C621E1" w:rsidRPr="000843E3">
        <w:rPr>
          <w:rFonts w:eastAsia="Arial Narrow"/>
          <w:sz w:val="22"/>
          <w:szCs w:val="22"/>
        </w:rPr>
        <w:t xml:space="preserve">to approve </w:t>
      </w:r>
      <w:r w:rsidR="00047975">
        <w:rPr>
          <w:rFonts w:eastAsia="Arial Narrow"/>
          <w:sz w:val="22"/>
          <w:szCs w:val="22"/>
        </w:rPr>
        <w:t xml:space="preserve">the </w:t>
      </w:r>
      <w:r>
        <w:rPr>
          <w:rFonts w:eastAsia="Arial Narrow"/>
          <w:sz w:val="22"/>
          <w:szCs w:val="22"/>
        </w:rPr>
        <w:t>bids for Phase II of the High School addition totaling $14,528,833.12 as presented.</w:t>
      </w:r>
    </w:p>
    <w:p w:rsidR="00C841AB" w:rsidRDefault="00C841AB" w:rsidP="00C841AB">
      <w:pPr>
        <w:tabs>
          <w:tab w:val="left" w:pos="1800"/>
          <w:tab w:val="left" w:pos="2880"/>
        </w:tabs>
        <w:ind w:left="1800" w:hanging="1800"/>
        <w:rPr>
          <w:rFonts w:eastAsia="Arial Narrow"/>
          <w:sz w:val="22"/>
          <w:szCs w:val="22"/>
        </w:rPr>
      </w:pPr>
    </w:p>
    <w:p w:rsidR="000F1722" w:rsidRPr="000843E3" w:rsidRDefault="00C841AB" w:rsidP="000F1722">
      <w:pPr>
        <w:tabs>
          <w:tab w:val="left" w:pos="1800"/>
          <w:tab w:val="left" w:pos="2880"/>
        </w:tabs>
        <w:ind w:left="1800" w:hanging="1800"/>
        <w:rPr>
          <w:sz w:val="22"/>
          <w:szCs w:val="22"/>
        </w:rPr>
      </w:pPr>
      <w:r>
        <w:rPr>
          <w:rFonts w:eastAsia="Arial Narrow"/>
          <w:sz w:val="22"/>
          <w:szCs w:val="22"/>
        </w:rPr>
        <w:tab/>
      </w:r>
      <w:r w:rsidR="000F1722" w:rsidRPr="000843E3">
        <w:rPr>
          <w:rFonts w:eastAsia="Arial Narrow"/>
          <w:sz w:val="22"/>
          <w:szCs w:val="22"/>
        </w:rPr>
        <w:t xml:space="preserve">Voting yes: </w:t>
      </w:r>
      <w:r w:rsidR="000F1722" w:rsidRPr="000843E3">
        <w:rPr>
          <w:rFonts w:eastAsia="Arial Narrow"/>
          <w:sz w:val="22"/>
          <w:szCs w:val="22"/>
        </w:rPr>
        <w:tab/>
      </w:r>
      <w:r w:rsidR="000F1722">
        <w:rPr>
          <w:rFonts w:eastAsia="Arial Narrow"/>
          <w:sz w:val="22"/>
          <w:szCs w:val="22"/>
        </w:rPr>
        <w:t xml:space="preserve"> Gorman, </w:t>
      </w:r>
      <w:r w:rsidR="000F1722" w:rsidRPr="000843E3">
        <w:rPr>
          <w:rFonts w:eastAsia="Arial Narrow"/>
          <w:sz w:val="22"/>
          <w:szCs w:val="22"/>
        </w:rPr>
        <w:t xml:space="preserve">Marlovits, </w:t>
      </w:r>
      <w:r w:rsidR="000F1722">
        <w:rPr>
          <w:rFonts w:eastAsia="Arial Narrow"/>
          <w:sz w:val="22"/>
          <w:szCs w:val="22"/>
        </w:rPr>
        <w:t xml:space="preserve">Penar, </w:t>
      </w:r>
      <w:r w:rsidR="000F1722" w:rsidRPr="000843E3">
        <w:rPr>
          <w:rFonts w:eastAsia="Arial Narrow"/>
          <w:sz w:val="22"/>
          <w:szCs w:val="22"/>
        </w:rPr>
        <w:t>Perry, Rabe, Schmitt, Kellenberger</w:t>
      </w:r>
    </w:p>
    <w:p w:rsidR="000F1722" w:rsidRPr="000843E3" w:rsidRDefault="000F1722" w:rsidP="000F1722">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F1722" w:rsidRDefault="000F1722" w:rsidP="000F1722">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734FC3" w:rsidRDefault="00734FC3" w:rsidP="000F1722">
      <w:pPr>
        <w:tabs>
          <w:tab w:val="left" w:pos="1800"/>
          <w:tab w:val="left" w:pos="2880"/>
        </w:tabs>
        <w:ind w:left="1800" w:hanging="1800"/>
        <w:rPr>
          <w:rFonts w:eastAsia="Arial Narrow"/>
          <w:sz w:val="22"/>
          <w:szCs w:val="22"/>
        </w:rPr>
      </w:pPr>
    </w:p>
    <w:p w:rsidR="00734FC3" w:rsidRDefault="000F1722" w:rsidP="00734FC3">
      <w:pPr>
        <w:tabs>
          <w:tab w:val="left" w:pos="1800"/>
          <w:tab w:val="left" w:pos="2880"/>
        </w:tabs>
        <w:ind w:left="1800" w:hanging="1800"/>
        <w:rPr>
          <w:rFonts w:eastAsia="Arial Narrow"/>
          <w:sz w:val="22"/>
          <w:szCs w:val="22"/>
        </w:rPr>
      </w:pPr>
      <w:r>
        <w:rPr>
          <w:rFonts w:eastAsia="Arial Narrow"/>
          <w:sz w:val="22"/>
          <w:szCs w:val="22"/>
        </w:rPr>
        <w:t xml:space="preserve">Library Furniture </w:t>
      </w:r>
      <w:r w:rsidR="00C119AE">
        <w:rPr>
          <w:rFonts w:eastAsia="Arial Narrow"/>
          <w:sz w:val="22"/>
          <w:szCs w:val="22"/>
        </w:rPr>
        <w:tab/>
      </w:r>
      <w:r w:rsidR="00C841AB">
        <w:rPr>
          <w:rFonts w:eastAsia="Arial Narrow"/>
          <w:sz w:val="22"/>
          <w:szCs w:val="22"/>
        </w:rPr>
        <w:t xml:space="preserve">Motion </w:t>
      </w:r>
      <w:r w:rsidR="00312FEA">
        <w:rPr>
          <w:rFonts w:eastAsia="Arial Narrow"/>
          <w:sz w:val="22"/>
          <w:szCs w:val="22"/>
        </w:rPr>
        <w:t xml:space="preserve">Schmitt second by </w:t>
      </w:r>
      <w:r>
        <w:rPr>
          <w:rFonts w:eastAsia="Arial Narrow"/>
          <w:sz w:val="22"/>
          <w:szCs w:val="22"/>
        </w:rPr>
        <w:t>Marlovits to award the library furniture bids to Reicke Office furniture as presented.</w:t>
      </w:r>
    </w:p>
    <w:p w:rsidR="000F1722" w:rsidRDefault="000F1722" w:rsidP="00734FC3">
      <w:pPr>
        <w:tabs>
          <w:tab w:val="left" w:pos="1800"/>
          <w:tab w:val="left" w:pos="2880"/>
        </w:tabs>
        <w:ind w:left="1800" w:hanging="1800"/>
        <w:rPr>
          <w:rFonts w:eastAsia="Arial Narrow"/>
          <w:sz w:val="22"/>
          <w:szCs w:val="22"/>
        </w:rPr>
      </w:pPr>
    </w:p>
    <w:p w:rsidR="002523CB" w:rsidRPr="000843E3" w:rsidRDefault="00734FC3" w:rsidP="002523CB">
      <w:pPr>
        <w:tabs>
          <w:tab w:val="left" w:pos="1800"/>
          <w:tab w:val="left" w:pos="2880"/>
        </w:tabs>
        <w:ind w:left="1800" w:hanging="1800"/>
        <w:rPr>
          <w:sz w:val="22"/>
          <w:szCs w:val="22"/>
        </w:rPr>
      </w:pPr>
      <w:r>
        <w:rPr>
          <w:rFonts w:eastAsia="Arial Narrow"/>
          <w:sz w:val="22"/>
          <w:szCs w:val="22"/>
        </w:rPr>
        <w:tab/>
      </w:r>
      <w:r w:rsidR="002523CB" w:rsidRPr="000843E3">
        <w:rPr>
          <w:rFonts w:eastAsia="Arial Narrow"/>
          <w:sz w:val="22"/>
          <w:szCs w:val="22"/>
        </w:rPr>
        <w:t xml:space="preserve">Voting yes: </w:t>
      </w:r>
      <w:r w:rsidR="002523CB" w:rsidRPr="000843E3">
        <w:rPr>
          <w:rFonts w:eastAsia="Arial Narrow"/>
          <w:sz w:val="22"/>
          <w:szCs w:val="22"/>
        </w:rPr>
        <w:tab/>
      </w:r>
      <w:r w:rsidR="002523CB">
        <w:rPr>
          <w:rFonts w:eastAsia="Arial Narrow"/>
          <w:sz w:val="22"/>
          <w:szCs w:val="22"/>
        </w:rPr>
        <w:t xml:space="preserve"> Gorman, </w:t>
      </w:r>
      <w:r w:rsidR="002523CB" w:rsidRPr="000843E3">
        <w:rPr>
          <w:rFonts w:eastAsia="Arial Narrow"/>
          <w:sz w:val="22"/>
          <w:szCs w:val="22"/>
        </w:rPr>
        <w:t xml:space="preserve">Marlovits, </w:t>
      </w:r>
      <w:r w:rsidR="002523CB">
        <w:rPr>
          <w:rFonts w:eastAsia="Arial Narrow"/>
          <w:sz w:val="22"/>
          <w:szCs w:val="22"/>
        </w:rPr>
        <w:t xml:space="preserve">Penar, </w:t>
      </w:r>
      <w:r w:rsidR="002523CB"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734FC3" w:rsidRPr="000843E3" w:rsidRDefault="00734FC3" w:rsidP="002523CB">
      <w:pPr>
        <w:tabs>
          <w:tab w:val="left" w:pos="1800"/>
          <w:tab w:val="left" w:pos="2880"/>
        </w:tabs>
        <w:ind w:left="1800" w:hanging="1800"/>
        <w:rPr>
          <w:rFonts w:eastAsia="Arial Narrow"/>
          <w:sz w:val="22"/>
          <w:szCs w:val="22"/>
        </w:rPr>
      </w:pPr>
    </w:p>
    <w:p w:rsidR="00312FEA" w:rsidRPr="00074AF6" w:rsidRDefault="002523CB" w:rsidP="00312FEA">
      <w:pPr>
        <w:tabs>
          <w:tab w:val="left" w:pos="720"/>
        </w:tabs>
        <w:ind w:left="1800" w:hanging="1800"/>
      </w:pPr>
      <w:r>
        <w:rPr>
          <w:rFonts w:eastAsia="Arial Narrow"/>
          <w:sz w:val="22"/>
          <w:szCs w:val="22"/>
        </w:rPr>
        <w:t>Cardio Room</w:t>
      </w:r>
      <w:r w:rsidR="00312FEA">
        <w:rPr>
          <w:rFonts w:eastAsia="Arial Narrow"/>
          <w:sz w:val="22"/>
          <w:szCs w:val="22"/>
        </w:rPr>
        <w:tab/>
      </w:r>
      <w:r w:rsidR="00312FEA" w:rsidRPr="00074AF6">
        <w:rPr>
          <w:rFonts w:eastAsia="Arial Narrow"/>
          <w:sz w:val="22"/>
          <w:szCs w:val="22"/>
        </w:rPr>
        <w:t xml:space="preserve">Motion by </w:t>
      </w:r>
      <w:r>
        <w:rPr>
          <w:rFonts w:eastAsia="Arial Narrow"/>
          <w:sz w:val="22"/>
          <w:szCs w:val="22"/>
        </w:rPr>
        <w:t>Marlovits</w:t>
      </w:r>
      <w:r w:rsidR="00734FC3" w:rsidRPr="00074AF6">
        <w:rPr>
          <w:rFonts w:eastAsia="Arial Narrow"/>
          <w:sz w:val="22"/>
          <w:szCs w:val="22"/>
        </w:rPr>
        <w:t xml:space="preserve"> second by </w:t>
      </w:r>
      <w:r>
        <w:rPr>
          <w:rFonts w:eastAsia="Arial Narrow"/>
          <w:sz w:val="22"/>
          <w:szCs w:val="22"/>
        </w:rPr>
        <w:t>Schmitt</w:t>
      </w:r>
      <w:r w:rsidR="00312FEA" w:rsidRPr="00074AF6">
        <w:rPr>
          <w:rFonts w:eastAsia="Arial Narrow"/>
          <w:sz w:val="22"/>
          <w:szCs w:val="22"/>
        </w:rPr>
        <w:t xml:space="preserve"> to </w:t>
      </w:r>
      <w:r>
        <w:rPr>
          <w:rFonts w:eastAsia="Arial Narrow"/>
          <w:sz w:val="22"/>
          <w:szCs w:val="22"/>
        </w:rPr>
        <w:t>award Direct Fitness Solutions the cardio room bid a</w:t>
      </w:r>
      <w:r w:rsidR="00312FEA" w:rsidRPr="00074AF6">
        <w:rPr>
          <w:rFonts w:eastAsia="Arial Narrow"/>
          <w:sz w:val="22"/>
          <w:szCs w:val="22"/>
        </w:rPr>
        <w:t>s presented.</w:t>
      </w:r>
    </w:p>
    <w:p w:rsidR="00312FEA" w:rsidRDefault="00734FC3" w:rsidP="00C61288">
      <w:pPr>
        <w:tabs>
          <w:tab w:val="left" w:pos="1800"/>
          <w:tab w:val="left" w:pos="2880"/>
        </w:tabs>
        <w:ind w:left="1800" w:hanging="1800"/>
        <w:rPr>
          <w:rFonts w:eastAsia="Arial Narrow"/>
          <w:sz w:val="22"/>
          <w:szCs w:val="22"/>
        </w:rPr>
      </w:pPr>
      <w:r>
        <w:rPr>
          <w:rFonts w:eastAsia="Arial Narrow"/>
          <w:sz w:val="22"/>
          <w:szCs w:val="22"/>
        </w:rPr>
        <w:tab/>
      </w:r>
    </w:p>
    <w:p w:rsidR="002523CB" w:rsidRPr="000843E3" w:rsidRDefault="00312FEA" w:rsidP="002523CB">
      <w:pPr>
        <w:tabs>
          <w:tab w:val="left" w:pos="1800"/>
          <w:tab w:val="left" w:pos="2880"/>
        </w:tabs>
        <w:ind w:left="1800" w:hanging="1800"/>
        <w:rPr>
          <w:sz w:val="22"/>
          <w:szCs w:val="22"/>
        </w:rPr>
      </w:pPr>
      <w:r>
        <w:rPr>
          <w:rFonts w:eastAsia="Arial Narrow"/>
          <w:sz w:val="22"/>
          <w:szCs w:val="22"/>
        </w:rPr>
        <w:tab/>
      </w:r>
      <w:r w:rsidR="002523CB" w:rsidRPr="000843E3">
        <w:rPr>
          <w:rFonts w:eastAsia="Arial Narrow"/>
          <w:sz w:val="22"/>
          <w:szCs w:val="22"/>
        </w:rPr>
        <w:t xml:space="preserve">Voting yes: </w:t>
      </w:r>
      <w:r w:rsidR="002523CB" w:rsidRPr="000843E3">
        <w:rPr>
          <w:rFonts w:eastAsia="Arial Narrow"/>
          <w:sz w:val="22"/>
          <w:szCs w:val="22"/>
        </w:rPr>
        <w:tab/>
      </w:r>
      <w:r w:rsidR="002523CB">
        <w:rPr>
          <w:rFonts w:eastAsia="Arial Narrow"/>
          <w:sz w:val="22"/>
          <w:szCs w:val="22"/>
        </w:rPr>
        <w:t xml:space="preserve"> Gorman, </w:t>
      </w:r>
      <w:r w:rsidR="002523CB" w:rsidRPr="000843E3">
        <w:rPr>
          <w:rFonts w:eastAsia="Arial Narrow"/>
          <w:sz w:val="22"/>
          <w:szCs w:val="22"/>
        </w:rPr>
        <w:t xml:space="preserve">Marlovits, </w:t>
      </w:r>
      <w:r w:rsidR="002523CB">
        <w:rPr>
          <w:rFonts w:eastAsia="Arial Narrow"/>
          <w:sz w:val="22"/>
          <w:szCs w:val="22"/>
        </w:rPr>
        <w:t xml:space="preserve">Penar, </w:t>
      </w:r>
      <w:r w:rsidR="002523CB"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Weight Room</w:t>
      </w:r>
      <w:r>
        <w:rPr>
          <w:rFonts w:eastAsia="Arial Narrow"/>
          <w:sz w:val="22"/>
          <w:szCs w:val="22"/>
        </w:rPr>
        <w:tab/>
        <w:t>Motion by Marlovits second by Perry to award Direct Fitness Solutions the weight room bid as presented.</w:t>
      </w:r>
    </w:p>
    <w:p w:rsidR="002523CB" w:rsidRDefault="002523CB" w:rsidP="002523CB">
      <w:pPr>
        <w:tabs>
          <w:tab w:val="left" w:pos="1800"/>
          <w:tab w:val="left" w:pos="2880"/>
        </w:tabs>
        <w:ind w:left="1800" w:hanging="1800"/>
        <w:rPr>
          <w:rFonts w:eastAsia="Arial Narrow"/>
          <w:sz w:val="22"/>
          <w:szCs w:val="22"/>
        </w:rPr>
      </w:pPr>
    </w:p>
    <w:p w:rsidR="002523CB" w:rsidRPr="000843E3" w:rsidRDefault="002523CB" w:rsidP="002523CB">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706A6D" w:rsidRDefault="00706A6D" w:rsidP="002523CB">
      <w:pPr>
        <w:tabs>
          <w:tab w:val="left" w:pos="1800"/>
          <w:tab w:val="left" w:pos="2880"/>
        </w:tabs>
        <w:ind w:left="1800" w:hanging="1800"/>
        <w:rPr>
          <w:rFonts w:eastAsia="Arial Narrow"/>
          <w:sz w:val="22"/>
          <w:szCs w:val="22"/>
        </w:rPr>
      </w:pP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Fox Valley Career</w:t>
      </w:r>
      <w:r>
        <w:rPr>
          <w:rFonts w:eastAsia="Arial Narrow"/>
          <w:sz w:val="22"/>
          <w:szCs w:val="22"/>
        </w:rPr>
        <w:tab/>
        <w:t>Motion by Schmitt second by Marlovits to approve the Fox Valley Career Center</w:t>
      </w: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Center Agreement</w:t>
      </w:r>
      <w:r>
        <w:rPr>
          <w:rFonts w:eastAsia="Arial Narrow"/>
          <w:sz w:val="22"/>
          <w:szCs w:val="22"/>
        </w:rPr>
        <w:tab/>
        <w:t>Joint Agreement as presented.</w:t>
      </w:r>
    </w:p>
    <w:p w:rsidR="002523CB" w:rsidRDefault="002523CB" w:rsidP="002523CB">
      <w:pPr>
        <w:tabs>
          <w:tab w:val="left" w:pos="1800"/>
          <w:tab w:val="left" w:pos="2880"/>
        </w:tabs>
        <w:ind w:left="1800" w:hanging="1800"/>
        <w:rPr>
          <w:rFonts w:eastAsia="Arial Narrow"/>
          <w:sz w:val="22"/>
          <w:szCs w:val="22"/>
        </w:rPr>
      </w:pPr>
    </w:p>
    <w:p w:rsidR="002523CB" w:rsidRPr="000843E3" w:rsidRDefault="002523CB" w:rsidP="002523CB">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2523CB" w:rsidRDefault="002523CB" w:rsidP="00706A6D">
      <w:pPr>
        <w:tabs>
          <w:tab w:val="left" w:pos="1800"/>
          <w:tab w:val="left" w:pos="2880"/>
        </w:tabs>
        <w:rPr>
          <w:rFonts w:eastAsia="Arial Narrow"/>
          <w:sz w:val="22"/>
          <w:szCs w:val="22"/>
        </w:rPr>
      </w:pP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FFA Trips</w:t>
      </w:r>
      <w:r>
        <w:rPr>
          <w:rFonts w:eastAsia="Arial Narrow"/>
          <w:sz w:val="22"/>
          <w:szCs w:val="22"/>
        </w:rPr>
        <w:tab/>
        <w:t>Motion by Schmitt second by Penar to approve the overnight FFA trips to the Farm Bureau Youth Leadership Conference in April and the State FFA Convention in June.</w:t>
      </w:r>
    </w:p>
    <w:p w:rsidR="002523CB" w:rsidRDefault="002523CB" w:rsidP="002523CB">
      <w:pPr>
        <w:tabs>
          <w:tab w:val="left" w:pos="1800"/>
          <w:tab w:val="left" w:pos="2880"/>
        </w:tabs>
        <w:ind w:left="1800" w:hanging="1800"/>
        <w:rPr>
          <w:rFonts w:eastAsia="Arial Narrow"/>
          <w:sz w:val="22"/>
          <w:szCs w:val="22"/>
        </w:rPr>
      </w:pPr>
    </w:p>
    <w:p w:rsidR="002523CB" w:rsidRPr="000843E3" w:rsidRDefault="002523CB" w:rsidP="002523CB">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WYSE Trip</w:t>
      </w:r>
      <w:r>
        <w:rPr>
          <w:rFonts w:eastAsia="Arial Narrow"/>
          <w:sz w:val="22"/>
          <w:szCs w:val="22"/>
        </w:rPr>
        <w:tab/>
        <w:t>Motion by Perry second by Schmitt to approve the WYSE team to attend the State competition in Champaign/Urbana April 19 – 20, 2017.</w:t>
      </w:r>
    </w:p>
    <w:p w:rsidR="002523CB" w:rsidRDefault="002523CB" w:rsidP="002523CB">
      <w:pPr>
        <w:tabs>
          <w:tab w:val="left" w:pos="1800"/>
          <w:tab w:val="left" w:pos="2880"/>
        </w:tabs>
        <w:ind w:left="1800" w:hanging="1800"/>
        <w:rPr>
          <w:rFonts w:eastAsia="Arial Narrow"/>
          <w:sz w:val="22"/>
          <w:szCs w:val="22"/>
        </w:rPr>
      </w:pPr>
    </w:p>
    <w:p w:rsidR="002523CB" w:rsidRPr="000843E3" w:rsidRDefault="002523CB" w:rsidP="002523CB">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2523CB" w:rsidRPr="000843E3" w:rsidRDefault="002523CB" w:rsidP="002523CB">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2523CB" w:rsidRDefault="002523CB" w:rsidP="002523CB">
      <w:pPr>
        <w:tabs>
          <w:tab w:val="left" w:pos="1800"/>
          <w:tab w:val="left" w:pos="2880"/>
        </w:tabs>
        <w:ind w:left="1800" w:hanging="1800"/>
        <w:rPr>
          <w:rFonts w:eastAsia="Arial Narrow"/>
          <w:sz w:val="22"/>
          <w:szCs w:val="22"/>
        </w:rPr>
      </w:pPr>
    </w:p>
    <w:p w:rsidR="002523CB" w:rsidRDefault="002523CB" w:rsidP="002523CB">
      <w:pPr>
        <w:tabs>
          <w:tab w:val="left" w:pos="1800"/>
          <w:tab w:val="left" w:pos="2880"/>
        </w:tabs>
        <w:ind w:left="1800" w:hanging="1800"/>
        <w:rPr>
          <w:rFonts w:eastAsia="Arial Narrow"/>
          <w:sz w:val="22"/>
          <w:szCs w:val="22"/>
        </w:rPr>
      </w:pPr>
      <w:r>
        <w:rPr>
          <w:rFonts w:eastAsia="Arial Narrow"/>
          <w:sz w:val="22"/>
          <w:szCs w:val="22"/>
        </w:rPr>
        <w:t>Resolution to</w:t>
      </w:r>
      <w:r>
        <w:rPr>
          <w:rFonts w:eastAsia="Arial Narrow"/>
          <w:sz w:val="22"/>
          <w:szCs w:val="22"/>
        </w:rPr>
        <w:tab/>
      </w:r>
      <w:r w:rsidR="00036EEA">
        <w:rPr>
          <w:rFonts w:eastAsia="Arial Narrow"/>
          <w:sz w:val="22"/>
          <w:szCs w:val="22"/>
        </w:rPr>
        <w:t>Motion by Perry second by Gorman to approve the resolution to dismiss part time</w:t>
      </w:r>
    </w:p>
    <w:p w:rsidR="002523CB" w:rsidRDefault="00036EEA" w:rsidP="002523CB">
      <w:pPr>
        <w:tabs>
          <w:tab w:val="left" w:pos="1800"/>
          <w:tab w:val="left" w:pos="2880"/>
        </w:tabs>
        <w:ind w:left="1800" w:hanging="1800"/>
        <w:rPr>
          <w:rFonts w:eastAsia="Arial Narrow"/>
          <w:sz w:val="22"/>
          <w:szCs w:val="22"/>
        </w:rPr>
      </w:pPr>
      <w:r>
        <w:rPr>
          <w:rFonts w:eastAsia="Arial Narrow"/>
          <w:sz w:val="22"/>
          <w:szCs w:val="22"/>
        </w:rPr>
        <w:tab/>
        <w:t>Certified teachers as presented</w:t>
      </w:r>
    </w:p>
    <w:p w:rsidR="00036EEA" w:rsidRDefault="00036EEA" w:rsidP="00036EEA">
      <w:pPr>
        <w:tabs>
          <w:tab w:val="left" w:pos="1800"/>
          <w:tab w:val="left" w:pos="2880"/>
        </w:tabs>
        <w:ind w:left="1800" w:hanging="1800"/>
        <w:rPr>
          <w:rFonts w:eastAsia="Arial Narrow"/>
          <w:sz w:val="22"/>
          <w:szCs w:val="22"/>
        </w:rPr>
      </w:pPr>
    </w:p>
    <w:p w:rsidR="00036EEA" w:rsidRPr="000843E3" w:rsidRDefault="00036EEA" w:rsidP="00036EEA">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036EEA" w:rsidRPr="000843E3" w:rsidRDefault="00036EEA" w:rsidP="00036E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36EEA" w:rsidRDefault="00036EEA" w:rsidP="00036E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036EEA" w:rsidRDefault="00036EEA" w:rsidP="002523CB">
      <w:pPr>
        <w:tabs>
          <w:tab w:val="left" w:pos="1800"/>
          <w:tab w:val="left" w:pos="2880"/>
        </w:tabs>
        <w:ind w:left="1800" w:hanging="1800"/>
        <w:rPr>
          <w:rFonts w:eastAsia="Arial Narrow"/>
          <w:sz w:val="22"/>
          <w:szCs w:val="22"/>
        </w:rPr>
      </w:pPr>
    </w:p>
    <w:p w:rsidR="00036EEA" w:rsidRDefault="00036EEA" w:rsidP="002523CB">
      <w:pPr>
        <w:tabs>
          <w:tab w:val="left" w:pos="1800"/>
          <w:tab w:val="left" w:pos="2880"/>
        </w:tabs>
        <w:ind w:left="1800" w:hanging="1800"/>
        <w:rPr>
          <w:rFonts w:eastAsia="Arial Narrow"/>
          <w:sz w:val="22"/>
          <w:szCs w:val="22"/>
        </w:rPr>
      </w:pPr>
      <w:r>
        <w:rPr>
          <w:rFonts w:eastAsia="Arial Narrow"/>
          <w:sz w:val="22"/>
          <w:szCs w:val="22"/>
        </w:rPr>
        <w:t>Resolution to</w:t>
      </w:r>
      <w:r>
        <w:rPr>
          <w:rFonts w:eastAsia="Arial Narrow"/>
          <w:sz w:val="22"/>
          <w:szCs w:val="22"/>
        </w:rPr>
        <w:tab/>
        <w:t xml:space="preserve">Motion by Schmitt second by Marlovits to approve the resolution to honorably </w:t>
      </w:r>
    </w:p>
    <w:p w:rsidR="00036EEA" w:rsidRDefault="00036EEA" w:rsidP="002523CB">
      <w:pPr>
        <w:tabs>
          <w:tab w:val="left" w:pos="1800"/>
          <w:tab w:val="left" w:pos="2880"/>
        </w:tabs>
        <w:ind w:left="1800" w:hanging="1800"/>
        <w:rPr>
          <w:rFonts w:eastAsia="Arial Narrow"/>
          <w:sz w:val="22"/>
          <w:szCs w:val="22"/>
        </w:rPr>
      </w:pPr>
      <w:r>
        <w:rPr>
          <w:rFonts w:eastAsia="Arial Narrow"/>
          <w:sz w:val="22"/>
          <w:szCs w:val="22"/>
        </w:rPr>
        <w:tab/>
        <w:t>dismiss certain staff.</w:t>
      </w:r>
    </w:p>
    <w:p w:rsidR="00036EEA" w:rsidRDefault="00036EEA" w:rsidP="002523CB">
      <w:pPr>
        <w:tabs>
          <w:tab w:val="left" w:pos="1800"/>
          <w:tab w:val="left" w:pos="2880"/>
        </w:tabs>
        <w:ind w:left="1800" w:hanging="1800"/>
        <w:rPr>
          <w:rFonts w:eastAsia="Arial Narrow"/>
          <w:sz w:val="22"/>
          <w:szCs w:val="22"/>
        </w:rPr>
      </w:pPr>
    </w:p>
    <w:p w:rsidR="00036EEA" w:rsidRPr="000843E3" w:rsidRDefault="00036EEA" w:rsidP="00036EEA">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036EEA" w:rsidRPr="000843E3" w:rsidRDefault="00036EEA" w:rsidP="00036E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36EEA" w:rsidRDefault="00036EEA" w:rsidP="00036E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036EEA" w:rsidRDefault="00036EEA" w:rsidP="002523CB">
      <w:pPr>
        <w:tabs>
          <w:tab w:val="left" w:pos="1800"/>
          <w:tab w:val="left" w:pos="2880"/>
        </w:tabs>
        <w:ind w:left="1800" w:hanging="1800"/>
        <w:rPr>
          <w:rFonts w:eastAsia="Arial Narrow"/>
          <w:sz w:val="22"/>
          <w:szCs w:val="22"/>
        </w:rPr>
      </w:pPr>
    </w:p>
    <w:p w:rsidR="00036EEA" w:rsidRDefault="00036EEA" w:rsidP="002523CB">
      <w:pPr>
        <w:tabs>
          <w:tab w:val="left" w:pos="1800"/>
          <w:tab w:val="left" w:pos="2880"/>
        </w:tabs>
        <w:ind w:left="1800" w:hanging="1800"/>
        <w:rPr>
          <w:rFonts w:eastAsia="Arial Narrow"/>
          <w:sz w:val="22"/>
          <w:szCs w:val="22"/>
        </w:rPr>
      </w:pPr>
      <w:r>
        <w:rPr>
          <w:rFonts w:eastAsia="Arial Narrow"/>
          <w:sz w:val="22"/>
          <w:szCs w:val="22"/>
        </w:rPr>
        <w:t>Resolution</w:t>
      </w:r>
      <w:r>
        <w:rPr>
          <w:rFonts w:eastAsia="Arial Narrow"/>
          <w:sz w:val="22"/>
          <w:szCs w:val="22"/>
        </w:rPr>
        <w:tab/>
        <w:t>Motion by Perry second by Gorman to approve the resolution to dismiss all first, second or third year probationary teachers as presented.</w:t>
      </w:r>
    </w:p>
    <w:p w:rsidR="00036EEA" w:rsidRDefault="00036EEA" w:rsidP="002523CB">
      <w:pPr>
        <w:tabs>
          <w:tab w:val="left" w:pos="1800"/>
          <w:tab w:val="left" w:pos="2880"/>
        </w:tabs>
        <w:ind w:left="1800" w:hanging="1800"/>
        <w:rPr>
          <w:rFonts w:eastAsia="Arial Narrow"/>
          <w:sz w:val="22"/>
          <w:szCs w:val="22"/>
        </w:rPr>
      </w:pPr>
    </w:p>
    <w:p w:rsidR="00036EEA" w:rsidRPr="000843E3" w:rsidRDefault="00036EEA" w:rsidP="00036EEA">
      <w:pPr>
        <w:tabs>
          <w:tab w:val="left" w:pos="1800"/>
          <w:tab w:val="left" w:pos="2880"/>
        </w:tabs>
        <w:ind w:left="1800" w:hanging="1800"/>
        <w:rPr>
          <w:sz w:val="22"/>
          <w:szCs w:val="22"/>
        </w:rPr>
      </w:pPr>
      <w:r>
        <w:rPr>
          <w:rFonts w:eastAsia="Arial Narrow"/>
          <w:sz w:val="22"/>
          <w:szCs w:val="22"/>
        </w:rPr>
        <w:tab/>
      </w:r>
      <w:r w:rsidRPr="000843E3">
        <w:rPr>
          <w:rFonts w:eastAsia="Arial Narrow"/>
          <w:sz w:val="22"/>
          <w:szCs w:val="22"/>
        </w:rPr>
        <w:t xml:space="preserve">Voting yes: </w:t>
      </w:r>
      <w:r w:rsidRPr="000843E3">
        <w:rPr>
          <w:rFonts w:eastAsia="Arial Narrow"/>
          <w:sz w:val="22"/>
          <w:szCs w:val="22"/>
        </w:rPr>
        <w:tab/>
      </w:r>
      <w:r>
        <w:rPr>
          <w:rFonts w:eastAsia="Arial Narrow"/>
          <w:sz w:val="22"/>
          <w:szCs w:val="22"/>
        </w:rPr>
        <w:t xml:space="preserve"> Gorman, </w:t>
      </w:r>
      <w:r w:rsidRPr="000843E3">
        <w:rPr>
          <w:rFonts w:eastAsia="Arial Narrow"/>
          <w:sz w:val="22"/>
          <w:szCs w:val="22"/>
        </w:rPr>
        <w:t xml:space="preserve">Marlovits, </w:t>
      </w:r>
      <w:r>
        <w:rPr>
          <w:rFonts w:eastAsia="Arial Narrow"/>
          <w:sz w:val="22"/>
          <w:szCs w:val="22"/>
        </w:rPr>
        <w:t xml:space="preserve">Penar, </w:t>
      </w:r>
      <w:r w:rsidRPr="000843E3">
        <w:rPr>
          <w:rFonts w:eastAsia="Arial Narrow"/>
          <w:sz w:val="22"/>
          <w:szCs w:val="22"/>
        </w:rPr>
        <w:t>Perry, Rabe, Schmitt, Kellenberger</w:t>
      </w:r>
    </w:p>
    <w:p w:rsidR="00036EEA" w:rsidRPr="000843E3" w:rsidRDefault="00036EEA" w:rsidP="00036E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36EEA" w:rsidRDefault="00036EEA" w:rsidP="00036E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036EEA" w:rsidRDefault="00036EEA" w:rsidP="002523CB">
      <w:pPr>
        <w:tabs>
          <w:tab w:val="left" w:pos="1800"/>
          <w:tab w:val="left" w:pos="2880"/>
        </w:tabs>
        <w:ind w:left="1800" w:hanging="1800"/>
        <w:rPr>
          <w:rFonts w:eastAsia="Arial Narrow"/>
          <w:sz w:val="22"/>
          <w:szCs w:val="22"/>
        </w:rPr>
      </w:pPr>
    </w:p>
    <w:p w:rsidR="00D97391" w:rsidRPr="000843E3" w:rsidRDefault="00763503" w:rsidP="00376284">
      <w:pPr>
        <w:tabs>
          <w:tab w:val="left" w:pos="1800"/>
          <w:tab w:val="left" w:pos="2880"/>
        </w:tabs>
        <w:ind w:left="1800" w:hanging="1800"/>
        <w:rPr>
          <w:sz w:val="22"/>
          <w:szCs w:val="22"/>
        </w:rPr>
      </w:pPr>
      <w:r w:rsidRPr="00711204">
        <w:rPr>
          <w:rFonts w:eastAsia="Arial Narrow"/>
          <w:sz w:val="22"/>
          <w:szCs w:val="22"/>
        </w:rPr>
        <w:t xml:space="preserve">Executive </w:t>
      </w:r>
      <w:r w:rsidRPr="000843E3">
        <w:rPr>
          <w:rFonts w:eastAsia="Arial Narrow"/>
          <w:sz w:val="22"/>
          <w:szCs w:val="22"/>
        </w:rPr>
        <w:t>Session</w:t>
      </w:r>
      <w:r w:rsidR="00C02DC9" w:rsidRPr="000843E3">
        <w:rPr>
          <w:rFonts w:eastAsia="Arial Narrow"/>
          <w:sz w:val="22"/>
          <w:szCs w:val="22"/>
        </w:rPr>
        <w:t xml:space="preserve"> </w:t>
      </w:r>
      <w:r w:rsidR="00C02DC9" w:rsidRPr="000843E3">
        <w:rPr>
          <w:rFonts w:eastAsia="Arial Narrow"/>
          <w:sz w:val="22"/>
          <w:szCs w:val="22"/>
        </w:rPr>
        <w:tab/>
        <w:t>Motion by</w:t>
      </w:r>
      <w:r w:rsidR="00561BCF" w:rsidRPr="000843E3">
        <w:rPr>
          <w:rFonts w:eastAsia="Arial Narrow"/>
          <w:sz w:val="22"/>
          <w:szCs w:val="22"/>
        </w:rPr>
        <w:t xml:space="preserve"> </w:t>
      </w:r>
      <w:r w:rsidR="00036EEA">
        <w:rPr>
          <w:rFonts w:eastAsia="Arial Narrow"/>
          <w:sz w:val="22"/>
          <w:szCs w:val="22"/>
        </w:rPr>
        <w:t>Schmitt</w:t>
      </w:r>
      <w:r w:rsidR="0035059A" w:rsidRPr="000843E3">
        <w:rPr>
          <w:rFonts w:eastAsia="Arial Narrow"/>
          <w:sz w:val="22"/>
          <w:szCs w:val="22"/>
        </w:rPr>
        <w:t xml:space="preserve"> </w:t>
      </w:r>
      <w:r w:rsidR="00C02DC9" w:rsidRPr="000843E3">
        <w:rPr>
          <w:rFonts w:eastAsia="Arial Narrow"/>
          <w:sz w:val="22"/>
          <w:szCs w:val="22"/>
        </w:rPr>
        <w:t xml:space="preserve">second by </w:t>
      </w:r>
      <w:r w:rsidR="00036EEA">
        <w:rPr>
          <w:rFonts w:eastAsia="Arial Narrow"/>
          <w:sz w:val="22"/>
          <w:szCs w:val="22"/>
        </w:rPr>
        <w:t>Perry</w:t>
      </w:r>
      <w:r w:rsidR="0035059A" w:rsidRPr="000843E3">
        <w:rPr>
          <w:rFonts w:eastAsia="Arial Narrow"/>
          <w:sz w:val="22"/>
          <w:szCs w:val="22"/>
        </w:rPr>
        <w:t xml:space="preserve"> </w:t>
      </w:r>
      <w:r w:rsidR="00C02DC9" w:rsidRPr="000843E3">
        <w:rPr>
          <w:rFonts w:eastAsia="Arial Narrow"/>
          <w:sz w:val="22"/>
          <w:szCs w:val="22"/>
        </w:rPr>
        <w:t>to adjourn open session</w:t>
      </w:r>
      <w:r w:rsidR="00376284">
        <w:rPr>
          <w:rFonts w:eastAsia="Arial Narrow"/>
          <w:sz w:val="22"/>
          <w:szCs w:val="22"/>
        </w:rPr>
        <w:t xml:space="preserve"> and enter into executive session</w:t>
      </w:r>
      <w:r w:rsidR="00C02DC9" w:rsidRPr="000843E3">
        <w:rPr>
          <w:rFonts w:eastAsia="Arial Narrow"/>
          <w:sz w:val="22"/>
          <w:szCs w:val="22"/>
        </w:rPr>
        <w:t xml:space="preserve"> at </w:t>
      </w:r>
      <w:r w:rsidR="00036EEA">
        <w:rPr>
          <w:rFonts w:eastAsia="Arial Narrow"/>
          <w:sz w:val="22"/>
          <w:szCs w:val="22"/>
        </w:rPr>
        <w:t>7:47</w:t>
      </w:r>
      <w:r w:rsidR="00287233" w:rsidRPr="000843E3">
        <w:rPr>
          <w:rFonts w:eastAsia="Arial Narrow"/>
          <w:sz w:val="22"/>
          <w:szCs w:val="22"/>
        </w:rPr>
        <w:t xml:space="preserve"> </w:t>
      </w:r>
      <w:r w:rsidR="00C02DC9" w:rsidRPr="000843E3">
        <w:rPr>
          <w:rFonts w:eastAsia="Arial Narrow"/>
          <w:sz w:val="22"/>
          <w:szCs w:val="22"/>
        </w:rPr>
        <w:t>p.m.</w:t>
      </w:r>
    </w:p>
    <w:p w:rsidR="00763503" w:rsidRPr="000843E3" w:rsidRDefault="00763503">
      <w:pPr>
        <w:tabs>
          <w:tab w:val="left" w:pos="1800"/>
          <w:tab w:val="left" w:pos="2880"/>
        </w:tabs>
        <w:ind w:left="1800" w:hanging="1800"/>
        <w:rPr>
          <w:rFonts w:eastAsia="Arial Narrow"/>
          <w:sz w:val="22"/>
          <w:szCs w:val="22"/>
        </w:rPr>
      </w:pPr>
    </w:p>
    <w:p w:rsidR="00036EEA" w:rsidRPr="000843E3" w:rsidRDefault="00C02DC9" w:rsidP="00036EEA">
      <w:pPr>
        <w:tabs>
          <w:tab w:val="left" w:pos="1800"/>
          <w:tab w:val="left" w:pos="2880"/>
        </w:tabs>
        <w:ind w:left="1800" w:hanging="1800"/>
        <w:rPr>
          <w:sz w:val="22"/>
          <w:szCs w:val="22"/>
        </w:rPr>
      </w:pPr>
      <w:r w:rsidRPr="000843E3">
        <w:rPr>
          <w:rFonts w:eastAsia="Arial Narrow"/>
          <w:sz w:val="22"/>
          <w:szCs w:val="22"/>
        </w:rPr>
        <w:tab/>
      </w:r>
      <w:r w:rsidR="00036EEA" w:rsidRPr="000843E3">
        <w:rPr>
          <w:rFonts w:eastAsia="Arial Narrow"/>
          <w:sz w:val="22"/>
          <w:szCs w:val="22"/>
        </w:rPr>
        <w:t xml:space="preserve">Voting yes: </w:t>
      </w:r>
      <w:r w:rsidR="00036EEA" w:rsidRPr="000843E3">
        <w:rPr>
          <w:rFonts w:eastAsia="Arial Narrow"/>
          <w:sz w:val="22"/>
          <w:szCs w:val="22"/>
        </w:rPr>
        <w:tab/>
      </w:r>
      <w:r w:rsidR="00036EEA">
        <w:rPr>
          <w:rFonts w:eastAsia="Arial Narrow"/>
          <w:sz w:val="22"/>
          <w:szCs w:val="22"/>
        </w:rPr>
        <w:t xml:space="preserve"> Gorman, </w:t>
      </w:r>
      <w:r w:rsidR="00036EEA" w:rsidRPr="000843E3">
        <w:rPr>
          <w:rFonts w:eastAsia="Arial Narrow"/>
          <w:sz w:val="22"/>
          <w:szCs w:val="22"/>
        </w:rPr>
        <w:t xml:space="preserve">Marlovits, </w:t>
      </w:r>
      <w:r w:rsidR="00036EEA">
        <w:rPr>
          <w:rFonts w:eastAsia="Arial Narrow"/>
          <w:sz w:val="22"/>
          <w:szCs w:val="22"/>
        </w:rPr>
        <w:t xml:space="preserve">Penar, </w:t>
      </w:r>
      <w:r w:rsidR="00036EEA" w:rsidRPr="000843E3">
        <w:rPr>
          <w:rFonts w:eastAsia="Arial Narrow"/>
          <w:sz w:val="22"/>
          <w:szCs w:val="22"/>
        </w:rPr>
        <w:t>Perry, Rabe, Schmitt, Kellenberger</w:t>
      </w:r>
    </w:p>
    <w:p w:rsidR="00036EEA" w:rsidRPr="000843E3" w:rsidRDefault="00036EEA" w:rsidP="00036E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36EEA" w:rsidRDefault="00036EEA" w:rsidP="00036E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D97391" w:rsidRPr="000843E3" w:rsidRDefault="00D97391" w:rsidP="00036EEA">
      <w:pPr>
        <w:tabs>
          <w:tab w:val="left" w:pos="1800"/>
          <w:tab w:val="left" w:pos="2880"/>
        </w:tabs>
        <w:ind w:left="1800" w:hanging="1800"/>
        <w:rPr>
          <w:sz w:val="22"/>
          <w:szCs w:val="22"/>
        </w:rPr>
      </w:pPr>
    </w:p>
    <w:p w:rsidR="00D97391" w:rsidRPr="000843E3" w:rsidRDefault="005C08DB" w:rsidP="00376284">
      <w:pPr>
        <w:tabs>
          <w:tab w:val="left" w:pos="1800"/>
          <w:tab w:val="left" w:pos="2880"/>
        </w:tabs>
        <w:ind w:left="1800" w:hanging="1800"/>
        <w:rPr>
          <w:sz w:val="22"/>
          <w:szCs w:val="22"/>
        </w:rPr>
      </w:pPr>
      <w:r w:rsidRPr="000843E3">
        <w:rPr>
          <w:rFonts w:eastAsia="Arial Narrow"/>
          <w:sz w:val="22"/>
          <w:szCs w:val="22"/>
        </w:rPr>
        <w:t>Open Session</w:t>
      </w:r>
      <w:r w:rsidR="00C02DC9" w:rsidRPr="000843E3">
        <w:rPr>
          <w:rFonts w:eastAsia="Arial Narrow"/>
          <w:sz w:val="22"/>
          <w:szCs w:val="22"/>
        </w:rPr>
        <w:tab/>
        <w:t xml:space="preserve">Motion by </w:t>
      </w:r>
      <w:r w:rsidR="00312FEA">
        <w:rPr>
          <w:rFonts w:eastAsia="Arial Narrow"/>
          <w:sz w:val="22"/>
          <w:szCs w:val="22"/>
        </w:rPr>
        <w:t>Perry</w:t>
      </w:r>
      <w:r w:rsidR="00561BCF" w:rsidRPr="000843E3">
        <w:rPr>
          <w:rFonts w:eastAsia="Arial Narrow"/>
          <w:sz w:val="22"/>
          <w:szCs w:val="22"/>
        </w:rPr>
        <w:t xml:space="preserve"> </w:t>
      </w:r>
      <w:r w:rsidR="00C02DC9" w:rsidRPr="000843E3">
        <w:rPr>
          <w:rFonts w:eastAsia="Arial Narrow"/>
          <w:sz w:val="22"/>
          <w:szCs w:val="22"/>
        </w:rPr>
        <w:t xml:space="preserve">second </w:t>
      </w:r>
      <w:r w:rsidR="00287233" w:rsidRPr="000843E3">
        <w:rPr>
          <w:rFonts w:eastAsia="Arial Narrow"/>
          <w:sz w:val="22"/>
          <w:szCs w:val="22"/>
        </w:rPr>
        <w:t xml:space="preserve">by </w:t>
      </w:r>
      <w:r w:rsidR="00036EEA">
        <w:rPr>
          <w:rFonts w:eastAsia="Arial Narrow"/>
          <w:sz w:val="22"/>
          <w:szCs w:val="22"/>
        </w:rPr>
        <w:t xml:space="preserve">Penar </w:t>
      </w:r>
      <w:r w:rsidR="00C02DC9" w:rsidRPr="000843E3">
        <w:rPr>
          <w:rFonts w:eastAsia="Arial Narrow"/>
          <w:sz w:val="22"/>
          <w:szCs w:val="22"/>
        </w:rPr>
        <w:t>to adjourn executive session</w:t>
      </w:r>
      <w:r w:rsidR="00376284">
        <w:rPr>
          <w:rFonts w:eastAsia="Arial Narrow"/>
          <w:sz w:val="22"/>
          <w:szCs w:val="22"/>
        </w:rPr>
        <w:t xml:space="preserve"> and return to open session</w:t>
      </w:r>
      <w:r w:rsidR="00C02DC9" w:rsidRPr="000843E3">
        <w:rPr>
          <w:rFonts w:eastAsia="Arial Narrow"/>
          <w:sz w:val="22"/>
          <w:szCs w:val="22"/>
        </w:rPr>
        <w:t xml:space="preserve"> at </w:t>
      </w:r>
      <w:r w:rsidR="00036EEA">
        <w:rPr>
          <w:rFonts w:eastAsia="Arial Narrow"/>
          <w:sz w:val="22"/>
          <w:szCs w:val="22"/>
        </w:rPr>
        <w:t>9:13</w:t>
      </w:r>
      <w:r w:rsidR="0026344E">
        <w:rPr>
          <w:rFonts w:eastAsia="Arial Narrow"/>
          <w:sz w:val="22"/>
          <w:szCs w:val="22"/>
        </w:rPr>
        <w:t xml:space="preserve"> </w:t>
      </w:r>
      <w:r w:rsidR="00561BCF" w:rsidRPr="000843E3">
        <w:rPr>
          <w:rFonts w:eastAsia="Arial Narrow"/>
          <w:sz w:val="22"/>
          <w:szCs w:val="22"/>
        </w:rPr>
        <w:t>p.m.</w:t>
      </w:r>
    </w:p>
    <w:p w:rsidR="00D97391" w:rsidRPr="000843E3" w:rsidRDefault="00C02DC9">
      <w:pPr>
        <w:tabs>
          <w:tab w:val="left" w:pos="1800"/>
          <w:tab w:val="left" w:pos="2880"/>
        </w:tabs>
        <w:ind w:left="1800" w:hanging="1800"/>
        <w:rPr>
          <w:sz w:val="22"/>
          <w:szCs w:val="22"/>
        </w:rPr>
      </w:pPr>
      <w:r w:rsidRPr="000843E3">
        <w:rPr>
          <w:rFonts w:eastAsia="Arial Narrow"/>
          <w:sz w:val="22"/>
          <w:szCs w:val="22"/>
        </w:rPr>
        <w:tab/>
      </w:r>
      <w:r w:rsidRPr="000843E3">
        <w:rPr>
          <w:rFonts w:eastAsia="Arial Narrow"/>
          <w:sz w:val="22"/>
          <w:szCs w:val="22"/>
        </w:rPr>
        <w:tab/>
      </w:r>
    </w:p>
    <w:p w:rsidR="00036EEA" w:rsidRPr="000843E3" w:rsidRDefault="00C02DC9" w:rsidP="00036EEA">
      <w:pPr>
        <w:tabs>
          <w:tab w:val="left" w:pos="1800"/>
          <w:tab w:val="left" w:pos="2880"/>
        </w:tabs>
        <w:ind w:left="1800" w:hanging="1800"/>
        <w:rPr>
          <w:sz w:val="22"/>
          <w:szCs w:val="22"/>
        </w:rPr>
      </w:pPr>
      <w:r w:rsidRPr="000843E3">
        <w:rPr>
          <w:rFonts w:eastAsia="Arial Narrow"/>
          <w:sz w:val="22"/>
          <w:szCs w:val="22"/>
        </w:rPr>
        <w:tab/>
      </w:r>
      <w:r w:rsidR="00036EEA" w:rsidRPr="000843E3">
        <w:rPr>
          <w:rFonts w:eastAsia="Arial Narrow"/>
          <w:sz w:val="22"/>
          <w:szCs w:val="22"/>
        </w:rPr>
        <w:t xml:space="preserve">Voting yes: </w:t>
      </w:r>
      <w:r w:rsidR="00036EEA" w:rsidRPr="000843E3">
        <w:rPr>
          <w:rFonts w:eastAsia="Arial Narrow"/>
          <w:sz w:val="22"/>
          <w:szCs w:val="22"/>
        </w:rPr>
        <w:tab/>
      </w:r>
      <w:r w:rsidR="00036EEA">
        <w:rPr>
          <w:rFonts w:eastAsia="Arial Narrow"/>
          <w:sz w:val="22"/>
          <w:szCs w:val="22"/>
        </w:rPr>
        <w:t xml:space="preserve"> Gorman, </w:t>
      </w:r>
      <w:r w:rsidR="00036EEA" w:rsidRPr="000843E3">
        <w:rPr>
          <w:rFonts w:eastAsia="Arial Narrow"/>
          <w:sz w:val="22"/>
          <w:szCs w:val="22"/>
        </w:rPr>
        <w:t xml:space="preserve">Marlovits, </w:t>
      </w:r>
      <w:r w:rsidR="00036EEA">
        <w:rPr>
          <w:rFonts w:eastAsia="Arial Narrow"/>
          <w:sz w:val="22"/>
          <w:szCs w:val="22"/>
        </w:rPr>
        <w:t xml:space="preserve">Penar, </w:t>
      </w:r>
      <w:r w:rsidR="00036EEA" w:rsidRPr="000843E3">
        <w:rPr>
          <w:rFonts w:eastAsia="Arial Narrow"/>
          <w:sz w:val="22"/>
          <w:szCs w:val="22"/>
        </w:rPr>
        <w:t>Perry, Rabe, Schmitt, Kellenberger</w:t>
      </w:r>
    </w:p>
    <w:p w:rsidR="00036EEA" w:rsidRPr="000843E3" w:rsidRDefault="00036EEA" w:rsidP="00036EE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036EEA" w:rsidRDefault="00036EEA" w:rsidP="00036EE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1A10AD" w:rsidRDefault="001A10AD" w:rsidP="00036EEA">
      <w:pPr>
        <w:tabs>
          <w:tab w:val="left" w:pos="1800"/>
          <w:tab w:val="left" w:pos="2880"/>
        </w:tabs>
        <w:ind w:left="1800" w:hanging="1800"/>
        <w:rPr>
          <w:rFonts w:eastAsia="Arial Narrow"/>
          <w:sz w:val="22"/>
          <w:szCs w:val="22"/>
        </w:rPr>
      </w:pPr>
    </w:p>
    <w:p w:rsidR="00D97391" w:rsidRPr="000843E3" w:rsidRDefault="00C02DC9" w:rsidP="00036EEA">
      <w:pPr>
        <w:tabs>
          <w:tab w:val="left" w:pos="1800"/>
          <w:tab w:val="left" w:pos="2880"/>
        </w:tabs>
        <w:ind w:left="1800" w:hanging="1800"/>
        <w:rPr>
          <w:rFonts w:eastAsia="Arial Narrow"/>
          <w:sz w:val="22"/>
          <w:szCs w:val="22"/>
        </w:rPr>
      </w:pPr>
      <w:r w:rsidRPr="000843E3">
        <w:rPr>
          <w:rFonts w:eastAsia="Arial Narrow"/>
          <w:sz w:val="22"/>
          <w:szCs w:val="22"/>
        </w:rPr>
        <w:t>Personnel Report</w:t>
      </w:r>
      <w:r w:rsidRPr="000843E3">
        <w:rPr>
          <w:rFonts w:eastAsia="Arial Narrow"/>
          <w:sz w:val="22"/>
          <w:szCs w:val="22"/>
        </w:rPr>
        <w:tab/>
        <w:t xml:space="preserve">Motion by </w:t>
      </w:r>
      <w:r w:rsidR="00312FEA">
        <w:rPr>
          <w:rFonts w:eastAsia="Arial Narrow"/>
          <w:sz w:val="22"/>
          <w:szCs w:val="22"/>
        </w:rPr>
        <w:t>Schmitt</w:t>
      </w:r>
      <w:r w:rsidR="00561BCF" w:rsidRPr="000843E3">
        <w:rPr>
          <w:rFonts w:eastAsia="Arial Narrow"/>
          <w:sz w:val="22"/>
          <w:szCs w:val="22"/>
        </w:rPr>
        <w:t xml:space="preserve"> </w:t>
      </w:r>
      <w:r w:rsidRPr="000843E3">
        <w:rPr>
          <w:rFonts w:eastAsia="Arial Narrow"/>
          <w:sz w:val="22"/>
          <w:szCs w:val="22"/>
        </w:rPr>
        <w:t>second by</w:t>
      </w:r>
      <w:r w:rsidR="00561BCF" w:rsidRPr="000843E3">
        <w:rPr>
          <w:rFonts w:eastAsia="Arial Narrow"/>
          <w:sz w:val="22"/>
          <w:szCs w:val="22"/>
        </w:rPr>
        <w:t xml:space="preserve"> </w:t>
      </w:r>
      <w:r w:rsidR="00312FEA">
        <w:rPr>
          <w:rFonts w:eastAsia="Arial Narrow"/>
          <w:sz w:val="22"/>
          <w:szCs w:val="22"/>
        </w:rPr>
        <w:t>Pe</w:t>
      </w:r>
      <w:r w:rsidR="00252F7A">
        <w:rPr>
          <w:rFonts w:eastAsia="Arial Narrow"/>
          <w:sz w:val="22"/>
          <w:szCs w:val="22"/>
        </w:rPr>
        <w:t>rry</w:t>
      </w:r>
      <w:r w:rsidRPr="000843E3">
        <w:rPr>
          <w:rFonts w:eastAsia="Arial Narrow"/>
          <w:sz w:val="22"/>
          <w:szCs w:val="22"/>
        </w:rPr>
        <w:t xml:space="preserve"> to approve the personnel report for </w:t>
      </w:r>
      <w:r w:rsidR="00252F7A">
        <w:rPr>
          <w:rFonts w:eastAsia="Arial Narrow"/>
          <w:sz w:val="22"/>
          <w:szCs w:val="22"/>
        </w:rPr>
        <w:t>March</w:t>
      </w:r>
      <w:r w:rsidR="00287233" w:rsidRPr="000843E3">
        <w:rPr>
          <w:rFonts w:eastAsia="Arial Narrow"/>
          <w:sz w:val="22"/>
          <w:szCs w:val="22"/>
        </w:rPr>
        <w:t xml:space="preserve"> </w:t>
      </w:r>
      <w:r w:rsidRPr="000843E3">
        <w:rPr>
          <w:rFonts w:eastAsia="Arial Narrow"/>
          <w:sz w:val="22"/>
          <w:szCs w:val="22"/>
        </w:rPr>
        <w:t xml:space="preserve">as presented.  </w:t>
      </w:r>
    </w:p>
    <w:p w:rsidR="004D1FD3" w:rsidRPr="000843E3" w:rsidRDefault="004D1FD3" w:rsidP="004D1FD3">
      <w:pPr>
        <w:tabs>
          <w:tab w:val="left" w:pos="1800"/>
          <w:tab w:val="left" w:pos="2880"/>
        </w:tabs>
        <w:ind w:left="1800" w:hanging="1800"/>
        <w:rPr>
          <w:rFonts w:eastAsia="Arial Narrow"/>
          <w:sz w:val="22"/>
          <w:szCs w:val="22"/>
        </w:rPr>
      </w:pPr>
      <w:r w:rsidRPr="000843E3">
        <w:rPr>
          <w:rFonts w:eastAsia="Arial Narrow"/>
          <w:sz w:val="22"/>
          <w:szCs w:val="22"/>
        </w:rPr>
        <w:tab/>
      </w:r>
    </w:p>
    <w:p w:rsidR="00252F7A" w:rsidRPr="000843E3" w:rsidRDefault="004D1FD3" w:rsidP="00252F7A">
      <w:pPr>
        <w:tabs>
          <w:tab w:val="left" w:pos="1800"/>
          <w:tab w:val="left" w:pos="2880"/>
        </w:tabs>
        <w:ind w:left="1800" w:hanging="1800"/>
        <w:rPr>
          <w:sz w:val="22"/>
          <w:szCs w:val="22"/>
        </w:rPr>
      </w:pPr>
      <w:r w:rsidRPr="000843E3">
        <w:rPr>
          <w:rFonts w:eastAsia="Arial Narrow"/>
          <w:sz w:val="22"/>
          <w:szCs w:val="22"/>
        </w:rPr>
        <w:tab/>
      </w:r>
      <w:r w:rsidR="00252F7A" w:rsidRPr="000843E3">
        <w:rPr>
          <w:rFonts w:eastAsia="Arial Narrow"/>
          <w:sz w:val="22"/>
          <w:szCs w:val="22"/>
        </w:rPr>
        <w:t xml:space="preserve">Voting yes: </w:t>
      </w:r>
      <w:r w:rsidR="00252F7A" w:rsidRPr="000843E3">
        <w:rPr>
          <w:rFonts w:eastAsia="Arial Narrow"/>
          <w:sz w:val="22"/>
          <w:szCs w:val="22"/>
        </w:rPr>
        <w:tab/>
      </w:r>
      <w:r w:rsidR="00252F7A">
        <w:rPr>
          <w:rFonts w:eastAsia="Arial Narrow"/>
          <w:sz w:val="22"/>
          <w:szCs w:val="22"/>
        </w:rPr>
        <w:t xml:space="preserve"> Gorman, </w:t>
      </w:r>
      <w:r w:rsidR="00252F7A" w:rsidRPr="000843E3">
        <w:rPr>
          <w:rFonts w:eastAsia="Arial Narrow"/>
          <w:sz w:val="22"/>
          <w:szCs w:val="22"/>
        </w:rPr>
        <w:t xml:space="preserve">Marlovits, </w:t>
      </w:r>
      <w:r w:rsidR="00252F7A">
        <w:rPr>
          <w:rFonts w:eastAsia="Arial Narrow"/>
          <w:sz w:val="22"/>
          <w:szCs w:val="22"/>
        </w:rPr>
        <w:t xml:space="preserve">Penar, </w:t>
      </w:r>
      <w:r w:rsidR="00252F7A" w:rsidRPr="000843E3">
        <w:rPr>
          <w:rFonts w:eastAsia="Arial Narrow"/>
          <w:sz w:val="22"/>
          <w:szCs w:val="22"/>
        </w:rPr>
        <w:t>Perry, Rabe, Schmitt, Kellenberger</w:t>
      </w:r>
    </w:p>
    <w:p w:rsidR="00252F7A" w:rsidRPr="000843E3" w:rsidRDefault="00252F7A" w:rsidP="00252F7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F7A" w:rsidRDefault="00252F7A" w:rsidP="00252F7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312FEA" w:rsidRPr="000843E3" w:rsidRDefault="00312FEA" w:rsidP="00252F7A">
      <w:pPr>
        <w:tabs>
          <w:tab w:val="left" w:pos="1800"/>
          <w:tab w:val="left" w:pos="2880"/>
        </w:tabs>
        <w:ind w:left="1800" w:hanging="1800"/>
        <w:rPr>
          <w:rFonts w:eastAsia="Arial Narrow"/>
          <w:sz w:val="22"/>
          <w:szCs w:val="22"/>
        </w:rPr>
      </w:pPr>
    </w:p>
    <w:p w:rsidR="00D97391" w:rsidRPr="000843E3" w:rsidRDefault="00C02DC9">
      <w:pPr>
        <w:tabs>
          <w:tab w:val="left" w:pos="1800"/>
          <w:tab w:val="left" w:pos="2880"/>
        </w:tabs>
        <w:ind w:left="1800" w:hanging="1800"/>
        <w:rPr>
          <w:sz w:val="22"/>
          <w:szCs w:val="22"/>
        </w:rPr>
      </w:pPr>
      <w:r w:rsidRPr="000843E3">
        <w:rPr>
          <w:rFonts w:eastAsia="Arial Narrow"/>
          <w:sz w:val="22"/>
          <w:szCs w:val="22"/>
        </w:rPr>
        <w:t>Adjourn</w:t>
      </w:r>
      <w:r w:rsidRPr="000843E3">
        <w:rPr>
          <w:rFonts w:eastAsia="Arial Narrow"/>
          <w:sz w:val="22"/>
          <w:szCs w:val="22"/>
        </w:rPr>
        <w:tab/>
        <w:t>Motion by</w:t>
      </w:r>
      <w:r w:rsidR="00561BCF" w:rsidRPr="000843E3">
        <w:rPr>
          <w:rFonts w:eastAsia="Arial Narrow"/>
          <w:sz w:val="22"/>
          <w:szCs w:val="22"/>
        </w:rPr>
        <w:t xml:space="preserve"> </w:t>
      </w:r>
      <w:r w:rsidR="00252F7A">
        <w:rPr>
          <w:rFonts w:eastAsia="Arial Narrow"/>
          <w:sz w:val="22"/>
          <w:szCs w:val="22"/>
        </w:rPr>
        <w:t xml:space="preserve">Schmitt </w:t>
      </w:r>
      <w:r w:rsidRPr="000843E3">
        <w:rPr>
          <w:rFonts w:eastAsia="Arial Narrow"/>
          <w:sz w:val="22"/>
          <w:szCs w:val="22"/>
        </w:rPr>
        <w:t>second by</w:t>
      </w:r>
      <w:r w:rsidR="00561BCF" w:rsidRPr="000843E3">
        <w:rPr>
          <w:rFonts w:eastAsia="Arial Narrow"/>
          <w:sz w:val="22"/>
          <w:szCs w:val="22"/>
        </w:rPr>
        <w:t xml:space="preserve"> </w:t>
      </w:r>
      <w:r w:rsidR="00252F7A">
        <w:rPr>
          <w:rFonts w:eastAsia="Arial Narrow"/>
          <w:sz w:val="22"/>
          <w:szCs w:val="22"/>
        </w:rPr>
        <w:t>Gorman</w:t>
      </w:r>
      <w:r w:rsidRPr="000843E3">
        <w:rPr>
          <w:rFonts w:eastAsia="Arial Narrow"/>
          <w:sz w:val="22"/>
          <w:szCs w:val="22"/>
        </w:rPr>
        <w:t xml:space="preserve"> to Adjourn</w:t>
      </w:r>
      <w:r w:rsidR="00C961C3" w:rsidRPr="000843E3">
        <w:rPr>
          <w:rFonts w:eastAsia="Arial Narrow"/>
          <w:sz w:val="22"/>
          <w:szCs w:val="22"/>
        </w:rPr>
        <w:t xml:space="preserve"> </w:t>
      </w:r>
      <w:r w:rsidR="004977CD" w:rsidRPr="000843E3">
        <w:rPr>
          <w:rFonts w:eastAsia="Arial Narrow"/>
          <w:sz w:val="22"/>
          <w:szCs w:val="22"/>
        </w:rPr>
        <w:t xml:space="preserve">at </w:t>
      </w:r>
      <w:r w:rsidR="00252F7A">
        <w:rPr>
          <w:rFonts w:eastAsia="Arial Narrow"/>
          <w:sz w:val="22"/>
          <w:szCs w:val="22"/>
        </w:rPr>
        <w:t>9</w:t>
      </w:r>
      <w:r w:rsidR="00312FEA">
        <w:rPr>
          <w:rFonts w:eastAsia="Arial Narrow"/>
          <w:sz w:val="22"/>
          <w:szCs w:val="22"/>
        </w:rPr>
        <w:t>:3</w:t>
      </w:r>
      <w:r w:rsidR="00252F7A">
        <w:rPr>
          <w:rFonts w:eastAsia="Arial Narrow"/>
          <w:sz w:val="22"/>
          <w:szCs w:val="22"/>
        </w:rPr>
        <w:t>3</w:t>
      </w:r>
      <w:r w:rsidR="004977CD" w:rsidRPr="000843E3">
        <w:rPr>
          <w:rFonts w:eastAsia="Arial Narrow"/>
          <w:sz w:val="22"/>
          <w:szCs w:val="22"/>
        </w:rPr>
        <w:t xml:space="preserve"> p.m.</w:t>
      </w:r>
      <w:r w:rsidRPr="000843E3">
        <w:rPr>
          <w:rFonts w:eastAsia="Arial Narrow"/>
          <w:sz w:val="22"/>
          <w:szCs w:val="22"/>
        </w:rPr>
        <w:t xml:space="preserve"> </w:t>
      </w:r>
    </w:p>
    <w:p w:rsidR="00D97391" w:rsidRPr="000843E3" w:rsidRDefault="00D97391">
      <w:pPr>
        <w:tabs>
          <w:tab w:val="left" w:pos="1800"/>
        </w:tabs>
        <w:rPr>
          <w:sz w:val="22"/>
          <w:szCs w:val="22"/>
        </w:rPr>
      </w:pPr>
    </w:p>
    <w:p w:rsidR="00252F7A" w:rsidRPr="000843E3" w:rsidRDefault="00C02DC9" w:rsidP="00252F7A">
      <w:pPr>
        <w:tabs>
          <w:tab w:val="left" w:pos="1800"/>
          <w:tab w:val="left" w:pos="2880"/>
        </w:tabs>
        <w:ind w:left="1800" w:hanging="1800"/>
        <w:rPr>
          <w:sz w:val="22"/>
          <w:szCs w:val="22"/>
        </w:rPr>
      </w:pPr>
      <w:r w:rsidRPr="000843E3">
        <w:rPr>
          <w:rFonts w:eastAsia="Arial Narrow"/>
          <w:sz w:val="22"/>
          <w:szCs w:val="22"/>
        </w:rPr>
        <w:tab/>
      </w:r>
      <w:r w:rsidR="00252F7A" w:rsidRPr="000843E3">
        <w:rPr>
          <w:rFonts w:eastAsia="Arial Narrow"/>
          <w:sz w:val="22"/>
          <w:szCs w:val="22"/>
        </w:rPr>
        <w:t xml:space="preserve">Voting yes: </w:t>
      </w:r>
      <w:r w:rsidR="00252F7A" w:rsidRPr="000843E3">
        <w:rPr>
          <w:rFonts w:eastAsia="Arial Narrow"/>
          <w:sz w:val="22"/>
          <w:szCs w:val="22"/>
        </w:rPr>
        <w:tab/>
      </w:r>
      <w:r w:rsidR="00252F7A">
        <w:rPr>
          <w:rFonts w:eastAsia="Arial Narrow"/>
          <w:sz w:val="22"/>
          <w:szCs w:val="22"/>
        </w:rPr>
        <w:t xml:space="preserve"> Gorman, </w:t>
      </w:r>
      <w:r w:rsidR="00252F7A" w:rsidRPr="000843E3">
        <w:rPr>
          <w:rFonts w:eastAsia="Arial Narrow"/>
          <w:sz w:val="22"/>
          <w:szCs w:val="22"/>
        </w:rPr>
        <w:t xml:space="preserve">Marlovits, </w:t>
      </w:r>
      <w:r w:rsidR="00252F7A">
        <w:rPr>
          <w:rFonts w:eastAsia="Arial Narrow"/>
          <w:sz w:val="22"/>
          <w:szCs w:val="22"/>
        </w:rPr>
        <w:t xml:space="preserve">Penar, </w:t>
      </w:r>
      <w:r w:rsidR="00252F7A" w:rsidRPr="000843E3">
        <w:rPr>
          <w:rFonts w:eastAsia="Arial Narrow"/>
          <w:sz w:val="22"/>
          <w:szCs w:val="22"/>
        </w:rPr>
        <w:t>Perry, Rabe, Schmitt, Kellenberger</w:t>
      </w:r>
    </w:p>
    <w:p w:rsidR="00252F7A" w:rsidRPr="000843E3" w:rsidRDefault="00252F7A" w:rsidP="00252F7A">
      <w:pPr>
        <w:tabs>
          <w:tab w:val="left" w:pos="1800"/>
          <w:tab w:val="left" w:pos="2880"/>
        </w:tabs>
        <w:ind w:left="1800" w:hanging="1800"/>
        <w:rPr>
          <w:sz w:val="22"/>
          <w:szCs w:val="22"/>
        </w:rPr>
      </w:pPr>
      <w:r w:rsidRPr="000843E3">
        <w:rPr>
          <w:rFonts w:eastAsia="Arial Narrow"/>
          <w:sz w:val="22"/>
          <w:szCs w:val="22"/>
        </w:rPr>
        <w:tab/>
        <w:t>Voting no:</w:t>
      </w:r>
      <w:r w:rsidRPr="000843E3">
        <w:rPr>
          <w:rFonts w:eastAsia="Arial Narrow"/>
          <w:sz w:val="22"/>
          <w:szCs w:val="22"/>
        </w:rPr>
        <w:tab/>
      </w:r>
      <w:r>
        <w:rPr>
          <w:rFonts w:eastAsia="Arial Narrow"/>
          <w:sz w:val="22"/>
          <w:szCs w:val="22"/>
        </w:rPr>
        <w:t>None</w:t>
      </w:r>
    </w:p>
    <w:p w:rsidR="00252F7A" w:rsidRDefault="00252F7A" w:rsidP="00252F7A">
      <w:pPr>
        <w:tabs>
          <w:tab w:val="left" w:pos="1800"/>
          <w:tab w:val="left" w:pos="2880"/>
        </w:tabs>
        <w:ind w:left="1800" w:hanging="1800"/>
        <w:rPr>
          <w:rFonts w:eastAsia="Arial Narrow"/>
          <w:sz w:val="22"/>
          <w:szCs w:val="22"/>
        </w:rPr>
      </w:pPr>
      <w:r w:rsidRPr="000843E3">
        <w:rPr>
          <w:rFonts w:eastAsia="Arial Narrow"/>
          <w:sz w:val="22"/>
          <w:szCs w:val="22"/>
        </w:rPr>
        <w:tab/>
        <w:t>Absent:</w:t>
      </w:r>
      <w:r w:rsidRPr="000843E3">
        <w:rPr>
          <w:rFonts w:eastAsia="Arial Narrow"/>
          <w:sz w:val="22"/>
          <w:szCs w:val="22"/>
        </w:rPr>
        <w:tab/>
      </w:r>
      <w:r>
        <w:rPr>
          <w:rFonts w:eastAsia="Arial Narrow"/>
          <w:sz w:val="22"/>
          <w:szCs w:val="22"/>
        </w:rPr>
        <w:t>None</w:t>
      </w:r>
    </w:p>
    <w:p w:rsidR="00F87269" w:rsidRDefault="00F87269" w:rsidP="00252F7A">
      <w:pPr>
        <w:tabs>
          <w:tab w:val="left" w:pos="1800"/>
          <w:tab w:val="left" w:pos="2880"/>
        </w:tabs>
        <w:ind w:left="1800" w:hanging="1800"/>
        <w:rPr>
          <w:rFonts w:eastAsia="Arial Narrow"/>
          <w:sz w:val="22"/>
          <w:szCs w:val="22"/>
        </w:rPr>
      </w:pPr>
    </w:p>
    <w:p w:rsidR="00D97391" w:rsidRPr="000843E3" w:rsidRDefault="00C02DC9">
      <w:pPr>
        <w:tabs>
          <w:tab w:val="left" w:pos="1800"/>
          <w:tab w:val="left" w:pos="2880"/>
        </w:tabs>
        <w:rPr>
          <w:sz w:val="22"/>
          <w:szCs w:val="22"/>
        </w:rPr>
      </w:pPr>
      <w:r w:rsidRPr="000843E3">
        <w:rPr>
          <w:rFonts w:eastAsia="Arial Narrow"/>
          <w:sz w:val="22"/>
          <w:szCs w:val="22"/>
        </w:rPr>
        <w:t xml:space="preserve">BOE Meeting </w:t>
      </w:r>
    </w:p>
    <w:p w:rsidR="00D97391" w:rsidRPr="000843E3" w:rsidRDefault="00C02DC9">
      <w:pPr>
        <w:widowControl/>
        <w:numPr>
          <w:ilvl w:val="0"/>
          <w:numId w:val="1"/>
        </w:numPr>
        <w:tabs>
          <w:tab w:val="left" w:pos="720"/>
          <w:tab w:val="left" w:pos="1080"/>
          <w:tab w:val="left" w:pos="1800"/>
          <w:tab w:val="left" w:pos="2880"/>
        </w:tabs>
        <w:spacing w:line="276" w:lineRule="auto"/>
        <w:ind w:left="0" w:firstLine="0"/>
        <w:contextualSpacing/>
        <w:rPr>
          <w:rFonts w:eastAsia="Arial Narrow"/>
          <w:sz w:val="22"/>
          <w:szCs w:val="22"/>
        </w:rPr>
      </w:pPr>
      <w:r w:rsidRPr="000843E3">
        <w:rPr>
          <w:rFonts w:eastAsia="Arial Narrow"/>
          <w:sz w:val="22"/>
          <w:szCs w:val="22"/>
        </w:rPr>
        <w:t>Roll Call</w:t>
      </w:r>
    </w:p>
    <w:p w:rsidR="00D97391" w:rsidRPr="000843E3" w:rsidRDefault="00C02DC9">
      <w:pPr>
        <w:tabs>
          <w:tab w:val="left" w:pos="1080"/>
          <w:tab w:val="left" w:pos="1800"/>
          <w:tab w:val="left" w:pos="2880"/>
        </w:tabs>
        <w:ind w:left="720" w:hanging="720"/>
        <w:rPr>
          <w:sz w:val="22"/>
          <w:szCs w:val="22"/>
        </w:rPr>
      </w:pPr>
      <w:r w:rsidRPr="000843E3">
        <w:rPr>
          <w:rFonts w:eastAsia="Arial Narrow"/>
          <w:sz w:val="22"/>
          <w:szCs w:val="22"/>
        </w:rPr>
        <w:t>2.</w:t>
      </w:r>
      <w:r w:rsidRPr="000843E3">
        <w:rPr>
          <w:rFonts w:eastAsia="Arial Narrow"/>
          <w:sz w:val="22"/>
          <w:szCs w:val="22"/>
        </w:rPr>
        <w:tab/>
        <w:t xml:space="preserve">Pledge of Allegiance </w:t>
      </w:r>
    </w:p>
    <w:p w:rsidR="00D97391" w:rsidRPr="000843E3" w:rsidRDefault="00D97391">
      <w:pPr>
        <w:tabs>
          <w:tab w:val="left" w:pos="1080"/>
          <w:tab w:val="left" w:pos="1800"/>
          <w:tab w:val="left" w:pos="2880"/>
        </w:tabs>
        <w:ind w:left="720" w:hanging="720"/>
        <w:rPr>
          <w:sz w:val="22"/>
          <w:szCs w:val="22"/>
        </w:rPr>
      </w:pPr>
    </w:p>
    <w:p w:rsidR="00D97391" w:rsidRPr="000843E3" w:rsidRDefault="00C02DC9">
      <w:pPr>
        <w:tabs>
          <w:tab w:val="left" w:pos="1080"/>
          <w:tab w:val="left" w:pos="1800"/>
          <w:tab w:val="left" w:pos="2880"/>
        </w:tabs>
        <w:ind w:left="720" w:hanging="720"/>
        <w:rPr>
          <w:sz w:val="22"/>
          <w:szCs w:val="22"/>
        </w:rPr>
      </w:pPr>
      <w:r w:rsidRPr="000843E3">
        <w:rPr>
          <w:rFonts w:eastAsia="Arial Narrow"/>
          <w:sz w:val="22"/>
          <w:szCs w:val="22"/>
        </w:rPr>
        <w:t>3.</w:t>
      </w:r>
      <w:r w:rsidRPr="000843E3">
        <w:rPr>
          <w:rFonts w:eastAsia="Arial Narrow"/>
          <w:sz w:val="22"/>
          <w:szCs w:val="22"/>
        </w:rPr>
        <w:tab/>
        <w:t>Public Open Forum</w:t>
      </w:r>
    </w:p>
    <w:p w:rsidR="00350EF3" w:rsidRPr="000843E3" w:rsidRDefault="00C02DC9" w:rsidP="00350EF3">
      <w:pPr>
        <w:tabs>
          <w:tab w:val="left" w:pos="720"/>
          <w:tab w:val="left" w:pos="1800"/>
        </w:tabs>
        <w:ind w:left="1440" w:hanging="1800"/>
        <w:rPr>
          <w:sz w:val="22"/>
          <w:szCs w:val="22"/>
        </w:rPr>
      </w:pPr>
      <w:r w:rsidRPr="000843E3">
        <w:rPr>
          <w:rFonts w:eastAsia="Arial Narrow"/>
          <w:sz w:val="22"/>
          <w:szCs w:val="22"/>
        </w:rPr>
        <w:tab/>
        <w:t>3.1</w:t>
      </w:r>
      <w:r w:rsidRPr="000843E3">
        <w:rPr>
          <w:rFonts w:eastAsia="Arial Narrow"/>
          <w:i/>
          <w:sz w:val="22"/>
          <w:szCs w:val="22"/>
        </w:rPr>
        <w:tab/>
      </w:r>
      <w:r w:rsidRPr="000843E3">
        <w:rPr>
          <w:rFonts w:eastAsia="Arial Narrow"/>
          <w:sz w:val="22"/>
          <w:szCs w:val="22"/>
          <w:u w:val="single"/>
        </w:rPr>
        <w:t>Recognition of Visitors</w:t>
      </w:r>
      <w:r w:rsidRPr="000843E3">
        <w:rPr>
          <w:rFonts w:eastAsia="Arial Narrow"/>
          <w:sz w:val="22"/>
          <w:szCs w:val="22"/>
        </w:rPr>
        <w:t xml:space="preserve"> –President Kellenberger and Dr. Stirn welcomed</w:t>
      </w:r>
      <w:r w:rsidR="00C961C3" w:rsidRPr="000843E3">
        <w:rPr>
          <w:rFonts w:eastAsia="Arial Narrow"/>
          <w:sz w:val="22"/>
          <w:szCs w:val="22"/>
        </w:rPr>
        <w:t xml:space="preserve"> </w:t>
      </w:r>
      <w:r w:rsidR="00350EF3">
        <w:rPr>
          <w:rFonts w:eastAsia="Arial Narrow"/>
          <w:sz w:val="22"/>
          <w:szCs w:val="22"/>
        </w:rPr>
        <w:t>gue</w:t>
      </w:r>
      <w:r w:rsidR="00EC13EB">
        <w:rPr>
          <w:rFonts w:eastAsia="Arial Narrow"/>
          <w:sz w:val="22"/>
          <w:szCs w:val="22"/>
        </w:rPr>
        <w:t>sts</w:t>
      </w:r>
      <w:r w:rsidR="00C8590C">
        <w:rPr>
          <w:rFonts w:eastAsia="Arial Narrow"/>
          <w:sz w:val="22"/>
          <w:szCs w:val="22"/>
        </w:rPr>
        <w:t xml:space="preserve"> and </w:t>
      </w:r>
      <w:r w:rsidR="00252F7A">
        <w:rPr>
          <w:rFonts w:eastAsia="Arial Narrow"/>
          <w:sz w:val="22"/>
          <w:szCs w:val="22"/>
        </w:rPr>
        <w:t>thanked everyone for coming to the meeting</w:t>
      </w:r>
      <w:r w:rsidR="00C8590C">
        <w:rPr>
          <w:rFonts w:eastAsia="Arial Narrow"/>
          <w:sz w:val="22"/>
          <w:szCs w:val="22"/>
        </w:rPr>
        <w:t>.</w:t>
      </w:r>
      <w:r w:rsidR="00834A26">
        <w:rPr>
          <w:rFonts w:eastAsia="Arial Narrow"/>
          <w:sz w:val="22"/>
          <w:szCs w:val="22"/>
        </w:rPr>
        <w:t xml:space="preserve">  </w:t>
      </w:r>
    </w:p>
    <w:p w:rsidR="00D97391" w:rsidRDefault="00C02DC9">
      <w:pPr>
        <w:tabs>
          <w:tab w:val="left" w:pos="720"/>
          <w:tab w:val="left" w:pos="1800"/>
        </w:tabs>
        <w:ind w:left="1440" w:hanging="1800"/>
        <w:rPr>
          <w:rFonts w:eastAsia="Arial Narrow"/>
          <w:sz w:val="22"/>
          <w:szCs w:val="22"/>
        </w:rPr>
      </w:pPr>
      <w:r w:rsidRPr="000843E3">
        <w:rPr>
          <w:rFonts w:eastAsia="Arial Narrow"/>
          <w:sz w:val="22"/>
          <w:szCs w:val="22"/>
        </w:rPr>
        <w:tab/>
        <w:t>3.2</w:t>
      </w:r>
      <w:r w:rsidRPr="000843E3">
        <w:rPr>
          <w:rFonts w:eastAsia="Arial Narrow"/>
          <w:sz w:val="22"/>
          <w:szCs w:val="22"/>
        </w:rPr>
        <w:tab/>
      </w:r>
      <w:r w:rsidRPr="000843E3">
        <w:rPr>
          <w:rFonts w:eastAsia="Arial Narrow"/>
          <w:sz w:val="22"/>
          <w:szCs w:val="22"/>
          <w:u w:val="single"/>
        </w:rPr>
        <w:t>Public Comment</w:t>
      </w:r>
      <w:r w:rsidRPr="000843E3">
        <w:rPr>
          <w:rFonts w:eastAsia="Arial Narrow"/>
          <w:sz w:val="22"/>
          <w:szCs w:val="22"/>
        </w:rPr>
        <w:t xml:space="preserve"> – </w:t>
      </w:r>
      <w:r w:rsidR="00C06094" w:rsidRPr="000843E3">
        <w:rPr>
          <w:rFonts w:eastAsia="Arial Narrow"/>
          <w:sz w:val="22"/>
          <w:szCs w:val="22"/>
        </w:rPr>
        <w:t>No public comment</w:t>
      </w:r>
      <w:r w:rsidR="00276489" w:rsidRPr="000843E3">
        <w:rPr>
          <w:rFonts w:eastAsia="Arial Narrow"/>
          <w:sz w:val="22"/>
          <w:szCs w:val="22"/>
        </w:rPr>
        <w:t>.</w:t>
      </w:r>
    </w:p>
    <w:p w:rsidR="00252F7A" w:rsidRPr="000843E3" w:rsidRDefault="00252F7A">
      <w:pPr>
        <w:tabs>
          <w:tab w:val="left" w:pos="720"/>
          <w:tab w:val="left" w:pos="1800"/>
        </w:tabs>
        <w:ind w:left="1440" w:hanging="1800"/>
        <w:rPr>
          <w:sz w:val="22"/>
          <w:szCs w:val="22"/>
        </w:rPr>
      </w:pPr>
      <w:r>
        <w:rPr>
          <w:rFonts w:eastAsia="Arial Narrow"/>
          <w:sz w:val="22"/>
          <w:szCs w:val="22"/>
        </w:rPr>
        <w:tab/>
        <w:t>3.3</w:t>
      </w:r>
      <w:r>
        <w:rPr>
          <w:rFonts w:eastAsia="Arial Narrow"/>
          <w:sz w:val="22"/>
          <w:szCs w:val="22"/>
        </w:rPr>
        <w:tab/>
      </w:r>
      <w:r w:rsidRPr="008B0518">
        <w:rPr>
          <w:rFonts w:eastAsia="Arial Narrow"/>
          <w:sz w:val="22"/>
          <w:szCs w:val="22"/>
          <w:u w:val="single"/>
        </w:rPr>
        <w:t>Recognition</w:t>
      </w:r>
      <w:r>
        <w:rPr>
          <w:rFonts w:eastAsia="Arial Narrow"/>
          <w:sz w:val="22"/>
          <w:szCs w:val="22"/>
        </w:rPr>
        <w:t xml:space="preserve"> </w:t>
      </w:r>
      <w:r w:rsidR="008B0518">
        <w:rPr>
          <w:rFonts w:eastAsia="Arial Narrow"/>
          <w:sz w:val="22"/>
          <w:szCs w:val="22"/>
        </w:rPr>
        <w:t>– Dr. Stirn asked Principal Testone to present Austin Macias to the Board for his first place win at the State Tournament.  Austin thanked everyone for the recognition and talked about what it means to him to be part of Central High School.</w:t>
      </w:r>
    </w:p>
    <w:p w:rsidR="00D97391" w:rsidRPr="000843E3" w:rsidRDefault="00D97391">
      <w:pPr>
        <w:widowControl/>
        <w:tabs>
          <w:tab w:val="left" w:pos="720"/>
          <w:tab w:val="left" w:pos="1800"/>
        </w:tabs>
        <w:rPr>
          <w:sz w:val="22"/>
          <w:szCs w:val="22"/>
        </w:rPr>
      </w:pPr>
    </w:p>
    <w:p w:rsidR="00D97391" w:rsidRPr="000843E3" w:rsidRDefault="00C02DC9">
      <w:pPr>
        <w:widowControl/>
        <w:tabs>
          <w:tab w:val="left" w:pos="720"/>
          <w:tab w:val="left" w:pos="1800"/>
        </w:tabs>
        <w:rPr>
          <w:sz w:val="22"/>
          <w:szCs w:val="22"/>
        </w:rPr>
      </w:pPr>
      <w:r w:rsidRPr="000843E3">
        <w:rPr>
          <w:rFonts w:eastAsia="Arial Narrow"/>
          <w:sz w:val="22"/>
          <w:szCs w:val="22"/>
        </w:rPr>
        <w:t>4.0</w:t>
      </w:r>
      <w:r w:rsidRPr="000843E3">
        <w:rPr>
          <w:rFonts w:eastAsia="Arial Narrow"/>
          <w:sz w:val="22"/>
          <w:szCs w:val="22"/>
        </w:rPr>
        <w:tab/>
        <w:t>Action Items</w:t>
      </w:r>
    </w:p>
    <w:p w:rsidR="00D97391" w:rsidRPr="000843E3" w:rsidRDefault="00C02DC9">
      <w:pPr>
        <w:ind w:left="1440" w:hanging="720"/>
        <w:rPr>
          <w:rFonts w:eastAsia="Arial Narrow"/>
          <w:sz w:val="22"/>
          <w:szCs w:val="22"/>
        </w:rPr>
      </w:pPr>
      <w:r w:rsidRPr="000843E3">
        <w:rPr>
          <w:rFonts w:eastAsia="Arial Narrow"/>
          <w:sz w:val="22"/>
          <w:szCs w:val="22"/>
        </w:rPr>
        <w:t>4.1</w:t>
      </w:r>
      <w:r w:rsidRPr="000843E3">
        <w:rPr>
          <w:rFonts w:eastAsia="Arial Narrow"/>
          <w:sz w:val="22"/>
          <w:szCs w:val="22"/>
        </w:rPr>
        <w:tab/>
      </w:r>
      <w:r w:rsidRPr="000843E3">
        <w:rPr>
          <w:rFonts w:eastAsia="Arial Narrow"/>
          <w:sz w:val="22"/>
          <w:szCs w:val="22"/>
          <w:u w:val="single"/>
        </w:rPr>
        <w:t>Consent Agenda</w:t>
      </w:r>
      <w:r w:rsidRPr="000843E3">
        <w:rPr>
          <w:rFonts w:eastAsia="Arial Narrow"/>
          <w:sz w:val="22"/>
          <w:szCs w:val="22"/>
        </w:rPr>
        <w:t xml:space="preserve"> –</w:t>
      </w:r>
      <w:r w:rsidR="00350EF3">
        <w:rPr>
          <w:rFonts w:eastAsia="Arial Narrow"/>
          <w:sz w:val="22"/>
          <w:szCs w:val="22"/>
        </w:rPr>
        <w:t xml:space="preserve">Revenues for the month are tracking at </w:t>
      </w:r>
      <w:r w:rsidR="00E32005">
        <w:rPr>
          <w:rFonts w:eastAsia="Arial Narrow"/>
          <w:sz w:val="22"/>
          <w:szCs w:val="22"/>
        </w:rPr>
        <w:t>4</w:t>
      </w:r>
      <w:r w:rsidR="008B0518">
        <w:rPr>
          <w:rFonts w:eastAsia="Arial Narrow"/>
          <w:sz w:val="22"/>
          <w:szCs w:val="22"/>
        </w:rPr>
        <w:t>9</w:t>
      </w:r>
      <w:r w:rsidR="00E32005">
        <w:rPr>
          <w:rFonts w:eastAsia="Arial Narrow"/>
          <w:sz w:val="22"/>
          <w:szCs w:val="22"/>
        </w:rPr>
        <w:t>.</w:t>
      </w:r>
      <w:r w:rsidR="008B0518">
        <w:rPr>
          <w:rFonts w:eastAsia="Arial Narrow"/>
          <w:sz w:val="22"/>
          <w:szCs w:val="22"/>
        </w:rPr>
        <w:t>2</w:t>
      </w:r>
      <w:r w:rsidR="00E32005">
        <w:rPr>
          <w:rFonts w:eastAsia="Arial Narrow"/>
          <w:sz w:val="22"/>
          <w:szCs w:val="22"/>
        </w:rPr>
        <w:t>1</w:t>
      </w:r>
      <w:r w:rsidR="00350EF3">
        <w:rPr>
          <w:rFonts w:eastAsia="Arial Narrow"/>
          <w:sz w:val="22"/>
          <w:szCs w:val="22"/>
        </w:rPr>
        <w:t>%</w:t>
      </w:r>
      <w:r w:rsidR="00C10CDD">
        <w:rPr>
          <w:rFonts w:eastAsia="Arial Narrow"/>
          <w:sz w:val="22"/>
          <w:szCs w:val="22"/>
        </w:rPr>
        <w:t xml:space="preserve"> </w:t>
      </w:r>
      <w:r w:rsidR="00C8590C">
        <w:rPr>
          <w:rFonts w:eastAsia="Arial Narrow"/>
          <w:sz w:val="22"/>
          <w:szCs w:val="22"/>
        </w:rPr>
        <w:t xml:space="preserve">compared to </w:t>
      </w:r>
      <w:r w:rsidR="00E32005">
        <w:rPr>
          <w:rFonts w:eastAsia="Arial Narrow"/>
          <w:sz w:val="22"/>
          <w:szCs w:val="22"/>
        </w:rPr>
        <w:t>4</w:t>
      </w:r>
      <w:r w:rsidR="008B0518">
        <w:rPr>
          <w:rFonts w:eastAsia="Arial Narrow"/>
          <w:sz w:val="22"/>
          <w:szCs w:val="22"/>
        </w:rPr>
        <w:t>2.58</w:t>
      </w:r>
      <w:r w:rsidR="00C8590C">
        <w:rPr>
          <w:rFonts w:eastAsia="Arial Narrow"/>
          <w:sz w:val="22"/>
          <w:szCs w:val="22"/>
        </w:rPr>
        <w:t>% last year.  E</w:t>
      </w:r>
      <w:r w:rsidR="00C10CDD">
        <w:rPr>
          <w:rFonts w:eastAsia="Arial Narrow"/>
          <w:sz w:val="22"/>
          <w:szCs w:val="22"/>
        </w:rPr>
        <w:t xml:space="preserve">xpenditures </w:t>
      </w:r>
      <w:r w:rsidR="00422D9E">
        <w:rPr>
          <w:rFonts w:eastAsia="Arial Narrow"/>
          <w:sz w:val="22"/>
          <w:szCs w:val="22"/>
        </w:rPr>
        <w:t xml:space="preserve">are </w:t>
      </w:r>
      <w:r w:rsidR="00C10CDD">
        <w:rPr>
          <w:rFonts w:eastAsia="Arial Narrow"/>
          <w:sz w:val="22"/>
          <w:szCs w:val="22"/>
        </w:rPr>
        <w:t xml:space="preserve">at </w:t>
      </w:r>
      <w:r w:rsidR="008B0518">
        <w:rPr>
          <w:rFonts w:eastAsia="Arial Narrow"/>
          <w:sz w:val="22"/>
          <w:szCs w:val="22"/>
        </w:rPr>
        <w:t>53.87</w:t>
      </w:r>
      <w:r w:rsidR="00C10CDD">
        <w:rPr>
          <w:rFonts w:eastAsia="Arial Narrow"/>
          <w:sz w:val="22"/>
          <w:szCs w:val="22"/>
        </w:rPr>
        <w:t xml:space="preserve">% </w:t>
      </w:r>
      <w:r w:rsidR="00422D9E">
        <w:rPr>
          <w:rFonts w:eastAsia="Arial Narrow"/>
          <w:sz w:val="22"/>
          <w:szCs w:val="22"/>
        </w:rPr>
        <w:t xml:space="preserve">compared to </w:t>
      </w:r>
      <w:r w:rsidR="008B0518">
        <w:rPr>
          <w:rFonts w:eastAsia="Arial Narrow"/>
          <w:sz w:val="22"/>
          <w:szCs w:val="22"/>
        </w:rPr>
        <w:t>53.71</w:t>
      </w:r>
      <w:r w:rsidR="00037F68">
        <w:rPr>
          <w:rFonts w:eastAsia="Arial Narrow"/>
          <w:sz w:val="22"/>
          <w:szCs w:val="22"/>
        </w:rPr>
        <w:t xml:space="preserve">% last year.  </w:t>
      </w:r>
      <w:r w:rsidR="008B0518">
        <w:rPr>
          <w:rFonts w:eastAsia="Arial Narrow"/>
          <w:sz w:val="22"/>
          <w:szCs w:val="22"/>
        </w:rPr>
        <w:t>The District has not received impact fees for February, Dr. Stirn</w:t>
      </w:r>
      <w:r w:rsidR="00C1794F">
        <w:rPr>
          <w:rFonts w:eastAsia="Arial Narrow"/>
          <w:sz w:val="22"/>
          <w:szCs w:val="22"/>
        </w:rPr>
        <w:t xml:space="preserve"> will let the Board know when impact fees are received and share the information at the next board meeting.</w:t>
      </w:r>
    </w:p>
    <w:p w:rsidR="00E71B60" w:rsidRPr="000843E3" w:rsidRDefault="00E71B60" w:rsidP="001A10AD">
      <w:pPr>
        <w:rPr>
          <w:sz w:val="22"/>
          <w:szCs w:val="22"/>
        </w:rPr>
      </w:pPr>
    </w:p>
    <w:p w:rsidR="00766822" w:rsidRDefault="00E714A4" w:rsidP="00A17E4B">
      <w:pPr>
        <w:ind w:left="1440" w:hanging="720"/>
        <w:rPr>
          <w:rFonts w:eastAsia="Arial Narrow"/>
          <w:sz w:val="22"/>
          <w:szCs w:val="22"/>
        </w:rPr>
      </w:pPr>
      <w:r w:rsidRPr="000843E3">
        <w:rPr>
          <w:sz w:val="22"/>
          <w:szCs w:val="22"/>
        </w:rPr>
        <w:t>4.2</w:t>
      </w:r>
      <w:r w:rsidRPr="000843E3">
        <w:rPr>
          <w:sz w:val="22"/>
          <w:szCs w:val="22"/>
        </w:rPr>
        <w:tab/>
      </w:r>
      <w:r w:rsidR="003F64AC">
        <w:rPr>
          <w:rFonts w:eastAsia="Arial Narrow"/>
          <w:sz w:val="22"/>
          <w:szCs w:val="22"/>
          <w:u w:val="single"/>
        </w:rPr>
        <w:t>German II Textbook</w:t>
      </w:r>
      <w:r w:rsidR="00766822">
        <w:rPr>
          <w:rFonts w:eastAsia="Arial Narrow"/>
          <w:sz w:val="22"/>
          <w:szCs w:val="22"/>
        </w:rPr>
        <w:t xml:space="preserve"> </w:t>
      </w:r>
      <w:r w:rsidR="003F64AC">
        <w:rPr>
          <w:rFonts w:eastAsia="Arial Narrow"/>
          <w:sz w:val="22"/>
          <w:szCs w:val="22"/>
        </w:rPr>
        <w:t>–</w:t>
      </w:r>
      <w:r w:rsidR="00766822">
        <w:rPr>
          <w:rFonts w:eastAsia="Arial Narrow"/>
          <w:sz w:val="22"/>
          <w:szCs w:val="22"/>
        </w:rPr>
        <w:t xml:space="preserve"> </w:t>
      </w:r>
      <w:r w:rsidR="00FC5E12">
        <w:rPr>
          <w:rFonts w:eastAsia="Arial Narrow"/>
          <w:sz w:val="22"/>
          <w:szCs w:val="22"/>
        </w:rPr>
        <w:t>This textbook was authored</w:t>
      </w:r>
      <w:r w:rsidR="003F64AC">
        <w:rPr>
          <w:rFonts w:eastAsia="Arial Narrow"/>
          <w:sz w:val="22"/>
          <w:szCs w:val="22"/>
        </w:rPr>
        <w:t xml:space="preserve"> in German </w:t>
      </w:r>
      <w:r w:rsidR="00FC5E12">
        <w:rPr>
          <w:rFonts w:eastAsia="Arial Narrow"/>
          <w:sz w:val="22"/>
          <w:szCs w:val="22"/>
        </w:rPr>
        <w:t>and was originally designed to instruct</w:t>
      </w:r>
      <w:r w:rsidR="003F64AC">
        <w:rPr>
          <w:rFonts w:eastAsia="Arial Narrow"/>
          <w:sz w:val="22"/>
          <w:szCs w:val="22"/>
        </w:rPr>
        <w:t xml:space="preserve"> people living in Germany </w:t>
      </w:r>
      <w:r w:rsidR="00FC5E12">
        <w:rPr>
          <w:rFonts w:eastAsia="Arial Narrow"/>
          <w:sz w:val="22"/>
          <w:szCs w:val="22"/>
        </w:rPr>
        <w:t>learning the language.  The text</w:t>
      </w:r>
      <w:r w:rsidR="003F64AC">
        <w:rPr>
          <w:rFonts w:eastAsia="Arial Narrow"/>
          <w:sz w:val="22"/>
          <w:szCs w:val="22"/>
        </w:rPr>
        <w:t xml:space="preserve"> has been on display for 30 day</w:t>
      </w:r>
      <w:r w:rsidR="00FC5E12">
        <w:rPr>
          <w:rFonts w:eastAsia="Arial Narrow"/>
          <w:sz w:val="22"/>
          <w:szCs w:val="22"/>
        </w:rPr>
        <w:t xml:space="preserve">s </w:t>
      </w:r>
      <w:r w:rsidR="003F64AC">
        <w:rPr>
          <w:rFonts w:eastAsia="Arial Narrow"/>
          <w:sz w:val="22"/>
          <w:szCs w:val="22"/>
        </w:rPr>
        <w:t>and approval is recommended.</w:t>
      </w:r>
    </w:p>
    <w:p w:rsidR="003F64AC" w:rsidRPr="00E0320E" w:rsidRDefault="003F64AC" w:rsidP="00A17E4B">
      <w:pPr>
        <w:ind w:left="1440" w:hanging="720"/>
        <w:rPr>
          <w:sz w:val="22"/>
          <w:szCs w:val="22"/>
        </w:rPr>
      </w:pPr>
    </w:p>
    <w:p w:rsidR="001A10AD" w:rsidRDefault="00EA15A5" w:rsidP="00A17E4B">
      <w:pPr>
        <w:ind w:left="1440" w:hanging="720"/>
        <w:rPr>
          <w:sz w:val="22"/>
          <w:szCs w:val="22"/>
        </w:rPr>
      </w:pPr>
      <w:r>
        <w:rPr>
          <w:sz w:val="22"/>
          <w:szCs w:val="22"/>
        </w:rPr>
        <w:t>4.3</w:t>
      </w:r>
      <w:r>
        <w:rPr>
          <w:sz w:val="22"/>
          <w:szCs w:val="22"/>
        </w:rPr>
        <w:tab/>
      </w:r>
      <w:r w:rsidR="003F64AC">
        <w:rPr>
          <w:sz w:val="22"/>
          <w:szCs w:val="22"/>
          <w:u w:val="single"/>
        </w:rPr>
        <w:t xml:space="preserve">Phase II Bids </w:t>
      </w:r>
      <w:r w:rsidR="00FB2AB5">
        <w:rPr>
          <w:sz w:val="22"/>
          <w:szCs w:val="22"/>
        </w:rPr>
        <w:t>–</w:t>
      </w:r>
      <w:r w:rsidR="00E0320E">
        <w:rPr>
          <w:sz w:val="22"/>
          <w:szCs w:val="22"/>
        </w:rPr>
        <w:t xml:space="preserve"> </w:t>
      </w:r>
      <w:r w:rsidR="003F64AC">
        <w:rPr>
          <w:sz w:val="22"/>
          <w:szCs w:val="22"/>
        </w:rPr>
        <w:t>Director Polowy presented the bid amounts for phase II, some of the alternate items chosen help</w:t>
      </w:r>
      <w:r w:rsidR="00FC5E12">
        <w:rPr>
          <w:sz w:val="22"/>
          <w:szCs w:val="22"/>
        </w:rPr>
        <w:t>ed</w:t>
      </w:r>
      <w:r w:rsidR="003F64AC">
        <w:rPr>
          <w:sz w:val="22"/>
          <w:szCs w:val="22"/>
        </w:rPr>
        <w:t xml:space="preserve"> keep costs within budgeted amounts.  Director Polowy reviewed some of the alternate costs.</w:t>
      </w:r>
    </w:p>
    <w:p w:rsidR="00FB2AB5" w:rsidRDefault="00FB2AB5" w:rsidP="00A17E4B">
      <w:pPr>
        <w:ind w:left="1440" w:hanging="720"/>
        <w:rPr>
          <w:sz w:val="22"/>
          <w:szCs w:val="22"/>
        </w:rPr>
      </w:pPr>
    </w:p>
    <w:p w:rsidR="00CD25E9" w:rsidRPr="00C023C1" w:rsidRDefault="00FB2AB5" w:rsidP="00A17E4B">
      <w:pPr>
        <w:ind w:left="1440" w:hanging="720"/>
        <w:rPr>
          <w:rFonts w:eastAsia="Arial Narrow"/>
          <w:color w:val="222222"/>
          <w:sz w:val="22"/>
          <w:szCs w:val="22"/>
        </w:rPr>
      </w:pPr>
      <w:r>
        <w:rPr>
          <w:sz w:val="22"/>
          <w:szCs w:val="22"/>
        </w:rPr>
        <w:t>4.4</w:t>
      </w:r>
      <w:r>
        <w:rPr>
          <w:sz w:val="22"/>
          <w:szCs w:val="22"/>
        </w:rPr>
        <w:tab/>
      </w:r>
      <w:r w:rsidR="003F64AC">
        <w:rPr>
          <w:rFonts w:eastAsia="Arial Narrow"/>
          <w:sz w:val="22"/>
          <w:szCs w:val="22"/>
          <w:u w:val="single"/>
        </w:rPr>
        <w:t>Library Furniture Bids</w:t>
      </w:r>
      <w:r w:rsidR="00EC7E4C" w:rsidRPr="00C023C1">
        <w:rPr>
          <w:rFonts w:eastAsia="Arial Narrow"/>
          <w:sz w:val="22"/>
          <w:szCs w:val="22"/>
        </w:rPr>
        <w:t xml:space="preserve"> – </w:t>
      </w:r>
      <w:r w:rsidR="00FC5E12">
        <w:rPr>
          <w:rFonts w:eastAsia="Arial Narrow"/>
          <w:sz w:val="22"/>
          <w:szCs w:val="22"/>
        </w:rPr>
        <w:t>The library</w:t>
      </w:r>
      <w:r w:rsidR="003F64AC">
        <w:rPr>
          <w:rFonts w:eastAsia="Arial Narrow"/>
          <w:sz w:val="22"/>
          <w:szCs w:val="22"/>
        </w:rPr>
        <w:t xml:space="preserve"> bid was sent to 11 companies, only one vendor bid, Rieke Office Interiors</w:t>
      </w:r>
      <w:r w:rsidR="004E2E1A">
        <w:rPr>
          <w:rFonts w:eastAsia="Arial Narrow"/>
          <w:sz w:val="22"/>
          <w:szCs w:val="22"/>
        </w:rPr>
        <w:t xml:space="preserve"> other vendors could not compete with Rieke and dropped out of the bidding</w:t>
      </w:r>
      <w:r w:rsidR="003F64AC">
        <w:rPr>
          <w:rFonts w:eastAsia="Arial Narrow"/>
          <w:sz w:val="22"/>
          <w:szCs w:val="22"/>
        </w:rPr>
        <w:t xml:space="preserve">.  Rieke manufactures their own casework and works with vendors for furniture.  Assistant Principal McCastland </w:t>
      </w:r>
      <w:r w:rsidR="004E2E1A">
        <w:rPr>
          <w:rFonts w:eastAsia="Arial Narrow"/>
          <w:sz w:val="22"/>
          <w:szCs w:val="22"/>
        </w:rPr>
        <w:t xml:space="preserve">looked up the prices for the items Rieke bid on and found that their prices were significantly lower than other companies.  </w:t>
      </w:r>
    </w:p>
    <w:p w:rsidR="00EC7E4C" w:rsidRDefault="00EC7E4C" w:rsidP="00A17E4B">
      <w:pPr>
        <w:ind w:left="1440" w:hanging="720"/>
        <w:rPr>
          <w:sz w:val="22"/>
          <w:szCs w:val="22"/>
        </w:rPr>
      </w:pPr>
    </w:p>
    <w:p w:rsidR="0021323C" w:rsidRDefault="00CD25E9" w:rsidP="00EC7E4C">
      <w:pPr>
        <w:pStyle w:val="NormalWeb"/>
        <w:spacing w:before="0" w:beforeAutospacing="0" w:after="0" w:afterAutospacing="0"/>
        <w:ind w:left="1440" w:hanging="720"/>
        <w:rPr>
          <w:sz w:val="22"/>
          <w:szCs w:val="22"/>
        </w:rPr>
      </w:pPr>
      <w:r w:rsidRPr="00EC7E4C">
        <w:rPr>
          <w:sz w:val="22"/>
          <w:szCs w:val="22"/>
        </w:rPr>
        <w:t>4.5</w:t>
      </w:r>
      <w:r w:rsidRPr="00EC7E4C">
        <w:rPr>
          <w:sz w:val="22"/>
          <w:szCs w:val="22"/>
        </w:rPr>
        <w:tab/>
      </w:r>
      <w:r w:rsidR="004E2E1A">
        <w:rPr>
          <w:sz w:val="22"/>
          <w:szCs w:val="22"/>
          <w:u w:val="single"/>
        </w:rPr>
        <w:t xml:space="preserve">Cardio Room Bids </w:t>
      </w:r>
      <w:r w:rsidR="00EC7E4C">
        <w:rPr>
          <w:sz w:val="22"/>
          <w:szCs w:val="22"/>
        </w:rPr>
        <w:t xml:space="preserve"> - </w:t>
      </w:r>
      <w:r w:rsidR="004E2E1A">
        <w:rPr>
          <w:sz w:val="22"/>
          <w:szCs w:val="22"/>
        </w:rPr>
        <w:t>Athletic Director Diversey shared the bid with the board.  Director Diversey recommended Direct Fitness Solutions be awarded the bid.  Direct Fitness does not use Precore equipment but still has quality equipment with a fiv</w:t>
      </w:r>
      <w:r w:rsidR="00FC5E12">
        <w:rPr>
          <w:sz w:val="22"/>
          <w:szCs w:val="22"/>
        </w:rPr>
        <w:t xml:space="preserve">e year warranty and maintenance. All equipment specified in the bid is new equipment. </w:t>
      </w:r>
    </w:p>
    <w:p w:rsidR="004E2E1A" w:rsidRDefault="004E2E1A" w:rsidP="00EC7E4C">
      <w:pPr>
        <w:pStyle w:val="NormalWeb"/>
        <w:spacing w:before="0" w:beforeAutospacing="0" w:after="0" w:afterAutospacing="0"/>
        <w:ind w:left="1440" w:hanging="720"/>
        <w:rPr>
          <w:sz w:val="22"/>
          <w:szCs w:val="22"/>
        </w:rPr>
      </w:pPr>
    </w:p>
    <w:p w:rsidR="00026711" w:rsidRDefault="004E2E1A" w:rsidP="004E2E1A">
      <w:pPr>
        <w:pStyle w:val="NormalWeb"/>
        <w:spacing w:before="0" w:beforeAutospacing="0" w:after="0" w:afterAutospacing="0"/>
        <w:ind w:left="1440" w:hanging="720"/>
        <w:rPr>
          <w:sz w:val="22"/>
          <w:szCs w:val="22"/>
        </w:rPr>
      </w:pPr>
      <w:r>
        <w:rPr>
          <w:sz w:val="22"/>
          <w:szCs w:val="22"/>
        </w:rPr>
        <w:t>4.6</w:t>
      </w:r>
      <w:r>
        <w:rPr>
          <w:sz w:val="22"/>
          <w:szCs w:val="22"/>
        </w:rPr>
        <w:tab/>
      </w:r>
      <w:r w:rsidRPr="00091757">
        <w:rPr>
          <w:sz w:val="22"/>
          <w:szCs w:val="22"/>
          <w:u w:val="single"/>
        </w:rPr>
        <w:t>Weight Room Bids</w:t>
      </w:r>
      <w:r>
        <w:rPr>
          <w:sz w:val="22"/>
          <w:szCs w:val="22"/>
        </w:rPr>
        <w:t xml:space="preserve"> – Direct Fitness Solutions was also recommended for this bid.  This equipment will consist of a large rig allowing multiple students to work out at the same time at different stations.  The existing equipment</w:t>
      </w:r>
      <w:r w:rsidR="00FC5E12">
        <w:rPr>
          <w:sz w:val="22"/>
          <w:szCs w:val="22"/>
        </w:rPr>
        <w:t xml:space="preserve"> may go to the middle school or may be donated</w:t>
      </w:r>
      <w:r>
        <w:rPr>
          <w:sz w:val="22"/>
          <w:szCs w:val="22"/>
        </w:rPr>
        <w:t>.</w:t>
      </w:r>
    </w:p>
    <w:p w:rsidR="004E2E1A" w:rsidRDefault="004E2E1A" w:rsidP="004E2E1A">
      <w:pPr>
        <w:pStyle w:val="NormalWeb"/>
        <w:spacing w:before="0" w:beforeAutospacing="0" w:after="0" w:afterAutospacing="0"/>
        <w:ind w:left="1440" w:hanging="720"/>
        <w:rPr>
          <w:sz w:val="22"/>
          <w:szCs w:val="22"/>
        </w:rPr>
      </w:pPr>
    </w:p>
    <w:p w:rsidR="004E2E1A" w:rsidRDefault="004E2E1A" w:rsidP="004E2E1A">
      <w:pPr>
        <w:pStyle w:val="NormalWeb"/>
        <w:spacing w:before="0" w:beforeAutospacing="0" w:after="0" w:afterAutospacing="0"/>
        <w:ind w:left="1440" w:hanging="720"/>
        <w:rPr>
          <w:sz w:val="22"/>
          <w:szCs w:val="22"/>
        </w:rPr>
      </w:pPr>
      <w:r>
        <w:rPr>
          <w:sz w:val="22"/>
          <w:szCs w:val="22"/>
        </w:rPr>
        <w:t>4.7</w:t>
      </w:r>
      <w:r>
        <w:rPr>
          <w:sz w:val="22"/>
          <w:szCs w:val="22"/>
        </w:rPr>
        <w:tab/>
      </w:r>
      <w:r w:rsidRPr="00091757">
        <w:rPr>
          <w:sz w:val="22"/>
          <w:szCs w:val="22"/>
          <w:u w:val="single"/>
        </w:rPr>
        <w:t>Fox Valley Career Center Joint Agreement</w:t>
      </w:r>
      <w:r>
        <w:rPr>
          <w:sz w:val="22"/>
          <w:szCs w:val="22"/>
        </w:rPr>
        <w:t xml:space="preserve"> – This is the annual ren</w:t>
      </w:r>
      <w:r w:rsidR="00091757">
        <w:rPr>
          <w:sz w:val="22"/>
          <w:szCs w:val="22"/>
        </w:rPr>
        <w:t>ewal of the joint agreement that the Kane County schools share for vocational class offerings.</w:t>
      </w:r>
    </w:p>
    <w:p w:rsidR="00091757" w:rsidRDefault="00091757" w:rsidP="004E2E1A">
      <w:pPr>
        <w:pStyle w:val="NormalWeb"/>
        <w:spacing w:before="0" w:beforeAutospacing="0" w:after="0" w:afterAutospacing="0"/>
        <w:ind w:left="1440" w:hanging="720"/>
        <w:rPr>
          <w:sz w:val="22"/>
          <w:szCs w:val="22"/>
        </w:rPr>
      </w:pPr>
    </w:p>
    <w:p w:rsidR="00091757" w:rsidRDefault="00091757" w:rsidP="004E2E1A">
      <w:pPr>
        <w:pStyle w:val="NormalWeb"/>
        <w:spacing w:before="0" w:beforeAutospacing="0" w:after="0" w:afterAutospacing="0"/>
        <w:ind w:left="1440" w:hanging="720"/>
        <w:rPr>
          <w:sz w:val="22"/>
          <w:szCs w:val="22"/>
        </w:rPr>
      </w:pPr>
      <w:r>
        <w:rPr>
          <w:sz w:val="22"/>
          <w:szCs w:val="22"/>
        </w:rPr>
        <w:t>4.8</w:t>
      </w:r>
      <w:r>
        <w:rPr>
          <w:sz w:val="22"/>
          <w:szCs w:val="22"/>
        </w:rPr>
        <w:tab/>
      </w:r>
      <w:r w:rsidRPr="00091757">
        <w:rPr>
          <w:sz w:val="22"/>
          <w:szCs w:val="22"/>
          <w:u w:val="single"/>
        </w:rPr>
        <w:t>FFA Overnight Trips</w:t>
      </w:r>
      <w:r>
        <w:rPr>
          <w:sz w:val="22"/>
          <w:szCs w:val="22"/>
        </w:rPr>
        <w:t xml:space="preserve"> – Ryan Robinson is requesting permission to take his FFA students to the Farm Bureau Youth Leadership Conference in April and the State FFA convention in June.  </w:t>
      </w:r>
    </w:p>
    <w:p w:rsidR="00091757" w:rsidRDefault="00091757" w:rsidP="004E2E1A">
      <w:pPr>
        <w:pStyle w:val="NormalWeb"/>
        <w:spacing w:before="0" w:beforeAutospacing="0" w:after="0" w:afterAutospacing="0"/>
        <w:ind w:left="1440" w:hanging="720"/>
        <w:rPr>
          <w:sz w:val="22"/>
          <w:szCs w:val="22"/>
        </w:rPr>
      </w:pPr>
    </w:p>
    <w:p w:rsidR="00091757" w:rsidRDefault="00091757" w:rsidP="004E2E1A">
      <w:pPr>
        <w:pStyle w:val="NormalWeb"/>
        <w:spacing w:before="0" w:beforeAutospacing="0" w:after="0" w:afterAutospacing="0"/>
        <w:ind w:left="1440" w:hanging="720"/>
        <w:rPr>
          <w:sz w:val="22"/>
          <w:szCs w:val="22"/>
        </w:rPr>
      </w:pPr>
      <w:r>
        <w:rPr>
          <w:sz w:val="22"/>
          <w:szCs w:val="22"/>
        </w:rPr>
        <w:t>4.9</w:t>
      </w:r>
      <w:r>
        <w:rPr>
          <w:sz w:val="22"/>
          <w:szCs w:val="22"/>
        </w:rPr>
        <w:tab/>
      </w:r>
      <w:r w:rsidRPr="00736A39">
        <w:rPr>
          <w:sz w:val="22"/>
          <w:szCs w:val="22"/>
          <w:u w:val="single"/>
        </w:rPr>
        <w:t>WYSE Team Overnight Trip</w:t>
      </w:r>
      <w:r>
        <w:rPr>
          <w:sz w:val="22"/>
          <w:szCs w:val="22"/>
        </w:rPr>
        <w:t xml:space="preserve"> – Andrea Keil is requesting permission to take the WYSE team to Champaign/Urbana for the State WYSE team competition in April.</w:t>
      </w:r>
    </w:p>
    <w:p w:rsidR="00091757" w:rsidRDefault="00091757" w:rsidP="004E2E1A">
      <w:pPr>
        <w:pStyle w:val="NormalWeb"/>
        <w:spacing w:before="0" w:beforeAutospacing="0" w:after="0" w:afterAutospacing="0"/>
        <w:ind w:left="1440" w:hanging="720"/>
        <w:rPr>
          <w:sz w:val="22"/>
          <w:szCs w:val="22"/>
        </w:rPr>
      </w:pPr>
    </w:p>
    <w:p w:rsidR="00091757" w:rsidRDefault="00091757" w:rsidP="004E2E1A">
      <w:pPr>
        <w:pStyle w:val="NormalWeb"/>
        <w:spacing w:before="0" w:beforeAutospacing="0" w:after="0" w:afterAutospacing="0"/>
        <w:ind w:left="1440" w:hanging="720"/>
        <w:rPr>
          <w:sz w:val="22"/>
          <w:szCs w:val="22"/>
        </w:rPr>
      </w:pPr>
      <w:r>
        <w:rPr>
          <w:sz w:val="22"/>
          <w:szCs w:val="22"/>
        </w:rPr>
        <w:t>4.10</w:t>
      </w:r>
      <w:r>
        <w:rPr>
          <w:sz w:val="22"/>
          <w:szCs w:val="22"/>
        </w:rPr>
        <w:tab/>
      </w:r>
      <w:r w:rsidRPr="00736A39">
        <w:rPr>
          <w:sz w:val="22"/>
          <w:szCs w:val="22"/>
          <w:u w:val="single"/>
        </w:rPr>
        <w:t>Resolution to Dismiss Certified Part Time Teachers</w:t>
      </w:r>
      <w:r w:rsidR="00FC5E12">
        <w:rPr>
          <w:sz w:val="22"/>
          <w:szCs w:val="22"/>
        </w:rPr>
        <w:t xml:space="preserve"> – T</w:t>
      </w:r>
      <w:r>
        <w:rPr>
          <w:sz w:val="22"/>
          <w:szCs w:val="22"/>
        </w:rPr>
        <w:t>his is an annual action that fall</w:t>
      </w:r>
      <w:r w:rsidR="00FC5E12">
        <w:rPr>
          <w:sz w:val="22"/>
          <w:szCs w:val="22"/>
        </w:rPr>
        <w:t>s</w:t>
      </w:r>
      <w:r>
        <w:rPr>
          <w:sz w:val="22"/>
          <w:szCs w:val="22"/>
        </w:rPr>
        <w:t xml:space="preserve"> under Senate Bill 7 where all part time certified teachers are released and must re-apply for their position.</w:t>
      </w:r>
    </w:p>
    <w:p w:rsidR="00091757" w:rsidRDefault="00091757" w:rsidP="004E2E1A">
      <w:pPr>
        <w:pStyle w:val="NormalWeb"/>
        <w:spacing w:before="0" w:beforeAutospacing="0" w:after="0" w:afterAutospacing="0"/>
        <w:ind w:left="1440" w:hanging="720"/>
        <w:rPr>
          <w:sz w:val="22"/>
          <w:szCs w:val="22"/>
        </w:rPr>
      </w:pPr>
    </w:p>
    <w:p w:rsidR="00091757" w:rsidRDefault="00091757" w:rsidP="004E2E1A">
      <w:pPr>
        <w:pStyle w:val="NormalWeb"/>
        <w:spacing w:before="0" w:beforeAutospacing="0" w:after="0" w:afterAutospacing="0"/>
        <w:ind w:left="1440" w:hanging="720"/>
        <w:rPr>
          <w:sz w:val="22"/>
          <w:szCs w:val="22"/>
        </w:rPr>
      </w:pPr>
      <w:r>
        <w:rPr>
          <w:sz w:val="22"/>
          <w:szCs w:val="22"/>
        </w:rPr>
        <w:t>4.11</w:t>
      </w:r>
      <w:r>
        <w:rPr>
          <w:sz w:val="22"/>
          <w:szCs w:val="22"/>
        </w:rPr>
        <w:tab/>
      </w:r>
      <w:r w:rsidRPr="00736A39">
        <w:rPr>
          <w:sz w:val="22"/>
          <w:szCs w:val="22"/>
          <w:u w:val="single"/>
        </w:rPr>
        <w:t>Resolution to Honorably Dismiss Teachers</w:t>
      </w:r>
      <w:r w:rsidR="00FC5E12">
        <w:rPr>
          <w:sz w:val="22"/>
          <w:szCs w:val="22"/>
        </w:rPr>
        <w:t xml:space="preserve"> – T</w:t>
      </w:r>
      <w:r>
        <w:rPr>
          <w:sz w:val="22"/>
          <w:szCs w:val="22"/>
        </w:rPr>
        <w:t>his is another action under Senate Bill 7.  These teachers were hired to fill a leave of absence for one year and a</w:t>
      </w:r>
      <w:r w:rsidR="00FC5E12">
        <w:rPr>
          <w:sz w:val="22"/>
          <w:szCs w:val="22"/>
        </w:rPr>
        <w:t xml:space="preserve">re released after that year.  </w:t>
      </w:r>
    </w:p>
    <w:p w:rsidR="00091757" w:rsidRDefault="00091757" w:rsidP="004E2E1A">
      <w:pPr>
        <w:pStyle w:val="NormalWeb"/>
        <w:spacing w:before="0" w:beforeAutospacing="0" w:after="0" w:afterAutospacing="0"/>
        <w:ind w:left="1440" w:hanging="720"/>
        <w:rPr>
          <w:sz w:val="22"/>
          <w:szCs w:val="22"/>
        </w:rPr>
      </w:pPr>
    </w:p>
    <w:p w:rsidR="00FB44FB" w:rsidRDefault="00091757" w:rsidP="004E2E1A">
      <w:pPr>
        <w:pStyle w:val="NormalWeb"/>
        <w:spacing w:before="0" w:beforeAutospacing="0" w:after="0" w:afterAutospacing="0"/>
        <w:ind w:left="1440" w:hanging="720"/>
        <w:rPr>
          <w:sz w:val="22"/>
          <w:szCs w:val="22"/>
        </w:rPr>
      </w:pPr>
      <w:r>
        <w:rPr>
          <w:sz w:val="22"/>
          <w:szCs w:val="22"/>
        </w:rPr>
        <w:t>4.12</w:t>
      </w:r>
      <w:r>
        <w:rPr>
          <w:sz w:val="22"/>
          <w:szCs w:val="22"/>
        </w:rPr>
        <w:tab/>
      </w:r>
      <w:r w:rsidRPr="00736A39">
        <w:rPr>
          <w:sz w:val="22"/>
          <w:szCs w:val="22"/>
          <w:u w:val="single"/>
        </w:rPr>
        <w:t>Resolution to Dismiss First, Second or Third Year Probationary Teachers</w:t>
      </w:r>
      <w:r>
        <w:rPr>
          <w:sz w:val="22"/>
          <w:szCs w:val="22"/>
        </w:rPr>
        <w:t xml:space="preserve"> </w:t>
      </w:r>
      <w:r w:rsidR="00FB44FB">
        <w:rPr>
          <w:sz w:val="22"/>
          <w:szCs w:val="22"/>
        </w:rPr>
        <w:t>–</w:t>
      </w:r>
      <w:r>
        <w:rPr>
          <w:sz w:val="22"/>
          <w:szCs w:val="22"/>
        </w:rPr>
        <w:t xml:space="preserve"> </w:t>
      </w:r>
      <w:r w:rsidR="00FB44FB">
        <w:rPr>
          <w:sz w:val="22"/>
          <w:szCs w:val="22"/>
        </w:rPr>
        <w:t xml:space="preserve">this action is also from Senate Bill 7 however, these teachers are not tenured and are being dismissed for cause. </w:t>
      </w:r>
    </w:p>
    <w:p w:rsidR="00FB44FB" w:rsidRDefault="00FB44FB" w:rsidP="004E2E1A">
      <w:pPr>
        <w:pStyle w:val="NormalWeb"/>
        <w:spacing w:before="0" w:beforeAutospacing="0" w:after="0" w:afterAutospacing="0"/>
        <w:ind w:left="1440" w:hanging="720"/>
        <w:rPr>
          <w:sz w:val="22"/>
          <w:szCs w:val="22"/>
        </w:rPr>
      </w:pPr>
    </w:p>
    <w:p w:rsidR="00026711" w:rsidRDefault="00026711" w:rsidP="00026711">
      <w:pPr>
        <w:tabs>
          <w:tab w:val="left" w:pos="720"/>
        </w:tabs>
        <w:ind w:left="1440" w:hanging="1440"/>
        <w:rPr>
          <w:sz w:val="22"/>
          <w:szCs w:val="22"/>
        </w:rPr>
      </w:pPr>
      <w:r>
        <w:rPr>
          <w:sz w:val="22"/>
          <w:szCs w:val="22"/>
        </w:rPr>
        <w:t>5.0</w:t>
      </w:r>
      <w:r>
        <w:rPr>
          <w:sz w:val="22"/>
          <w:szCs w:val="22"/>
        </w:rPr>
        <w:tab/>
        <w:t>Information Reports</w:t>
      </w:r>
    </w:p>
    <w:p w:rsidR="00026711" w:rsidRDefault="00026711" w:rsidP="00026711">
      <w:pPr>
        <w:tabs>
          <w:tab w:val="left" w:pos="720"/>
        </w:tabs>
        <w:ind w:left="1440" w:hanging="1440"/>
        <w:rPr>
          <w:sz w:val="22"/>
          <w:szCs w:val="22"/>
        </w:rPr>
      </w:pPr>
    </w:p>
    <w:p w:rsidR="00AE7DD4" w:rsidRDefault="00026711" w:rsidP="00736A39">
      <w:pPr>
        <w:ind w:left="1440" w:hanging="720"/>
        <w:rPr>
          <w:sz w:val="22"/>
          <w:szCs w:val="22"/>
        </w:rPr>
      </w:pPr>
      <w:r>
        <w:rPr>
          <w:sz w:val="22"/>
          <w:szCs w:val="22"/>
        </w:rPr>
        <w:t>5.1</w:t>
      </w:r>
      <w:r>
        <w:rPr>
          <w:sz w:val="22"/>
          <w:szCs w:val="22"/>
        </w:rPr>
        <w:tab/>
      </w:r>
      <w:r w:rsidRPr="00A03C7A">
        <w:rPr>
          <w:sz w:val="22"/>
          <w:szCs w:val="22"/>
          <w:u w:val="single"/>
        </w:rPr>
        <w:t>Committee Reports</w:t>
      </w:r>
      <w:r w:rsidR="00736A39">
        <w:rPr>
          <w:sz w:val="22"/>
          <w:szCs w:val="22"/>
        </w:rPr>
        <w:t xml:space="preserve"> – </w:t>
      </w:r>
      <w:r w:rsidR="007E365A">
        <w:rPr>
          <w:sz w:val="22"/>
          <w:szCs w:val="22"/>
          <w:u w:val="single"/>
        </w:rPr>
        <w:t>CCC</w:t>
      </w:r>
      <w:r w:rsidR="007E365A">
        <w:rPr>
          <w:sz w:val="22"/>
          <w:szCs w:val="22"/>
        </w:rPr>
        <w:t xml:space="preserve"> </w:t>
      </w:r>
      <w:r w:rsidR="00FB2AB5">
        <w:rPr>
          <w:sz w:val="22"/>
          <w:szCs w:val="22"/>
        </w:rPr>
        <w:t xml:space="preserve">– </w:t>
      </w:r>
      <w:r w:rsidR="00FC5E12">
        <w:rPr>
          <w:sz w:val="22"/>
          <w:szCs w:val="22"/>
        </w:rPr>
        <w:t>T</w:t>
      </w:r>
      <w:r w:rsidR="00FB44FB">
        <w:rPr>
          <w:sz w:val="22"/>
          <w:szCs w:val="22"/>
        </w:rPr>
        <w:t>he technology committee received positive feedback from the elementary and middle school teachers on Defined Stem.  The high school feedback was not as positive</w:t>
      </w:r>
      <w:r w:rsidR="00FC5E12">
        <w:rPr>
          <w:sz w:val="22"/>
          <w:szCs w:val="22"/>
        </w:rPr>
        <w:t>, but overall the feedback on the use of Defined Stem is</w:t>
      </w:r>
      <w:r w:rsidR="00FB44FB">
        <w:rPr>
          <w:sz w:val="22"/>
          <w:szCs w:val="22"/>
        </w:rPr>
        <w:t xml:space="preserve"> good.  Clarity survey results are back from students and staff.  The focus is on the 4 C’s (communication, collaboration, critical thinking and creativity) and how technology is used.  Feedback was interesting, </w:t>
      </w:r>
      <w:r w:rsidR="004641A3">
        <w:rPr>
          <w:sz w:val="22"/>
          <w:szCs w:val="22"/>
        </w:rPr>
        <w:t>different perceptions between students and teachers.  This is a valuable program and the data give us insights to how 301 is performing compared to other schools state and nationwide.  The 6-12 homework and grading committee is hosting focus groups for students, a pilot was held at the middle schools</w:t>
      </w:r>
      <w:r w:rsidR="00FC5E12">
        <w:rPr>
          <w:sz w:val="22"/>
          <w:szCs w:val="22"/>
        </w:rPr>
        <w:t xml:space="preserve"> and </w:t>
      </w:r>
      <w:r w:rsidR="004641A3">
        <w:rPr>
          <w:sz w:val="22"/>
          <w:szCs w:val="22"/>
        </w:rPr>
        <w:t xml:space="preserve"> so far they have gone well.  They received a lot of feedback both positive and constructive.  The next focus group will be</w:t>
      </w:r>
      <w:r w:rsidR="00706A6D">
        <w:rPr>
          <w:sz w:val="22"/>
          <w:szCs w:val="22"/>
        </w:rPr>
        <w:t xml:space="preserve"> held</w:t>
      </w:r>
      <w:r w:rsidR="004641A3">
        <w:rPr>
          <w:sz w:val="22"/>
          <w:szCs w:val="22"/>
        </w:rPr>
        <w:t xml:space="preserve"> at the high school</w:t>
      </w:r>
      <w:r w:rsidR="00706A6D">
        <w:rPr>
          <w:sz w:val="22"/>
          <w:szCs w:val="22"/>
        </w:rPr>
        <w:t>.</w:t>
      </w:r>
    </w:p>
    <w:p w:rsidR="004641A3" w:rsidRDefault="004641A3" w:rsidP="00FB44FB">
      <w:pPr>
        <w:ind w:left="1440"/>
        <w:rPr>
          <w:sz w:val="22"/>
          <w:szCs w:val="22"/>
        </w:rPr>
      </w:pPr>
      <w:r>
        <w:rPr>
          <w:sz w:val="22"/>
          <w:szCs w:val="22"/>
          <w:u w:val="single"/>
        </w:rPr>
        <w:t xml:space="preserve">EPC </w:t>
      </w:r>
      <w:r>
        <w:rPr>
          <w:sz w:val="22"/>
          <w:szCs w:val="22"/>
        </w:rPr>
        <w:t xml:space="preserve">– Principal Jurs is in the process of updating protocol, she is creating a binder for all administrators to share with staff.  Protocols have been approved for bomb threats and lockdown procedures.  Next month approval will be requested for hazardous spills and evacuation procedures.  The goal is to have the binder complete by May.  </w:t>
      </w:r>
      <w:r w:rsidR="00706A6D">
        <w:rPr>
          <w:sz w:val="22"/>
          <w:szCs w:val="22"/>
        </w:rPr>
        <w:t>The</w:t>
      </w:r>
      <w:r>
        <w:rPr>
          <w:sz w:val="22"/>
          <w:szCs w:val="22"/>
        </w:rPr>
        <w:t xml:space="preserve"> Alice Training</w:t>
      </w:r>
      <w:r w:rsidR="00706A6D">
        <w:rPr>
          <w:sz w:val="22"/>
          <w:szCs w:val="22"/>
        </w:rPr>
        <w:t xml:space="preserve"> in North Aurora</w:t>
      </w:r>
      <w:r>
        <w:rPr>
          <w:sz w:val="22"/>
          <w:szCs w:val="22"/>
        </w:rPr>
        <w:t xml:space="preserve"> had some Fox Valley Career Center Students assist</w:t>
      </w:r>
      <w:r w:rsidR="00706A6D">
        <w:rPr>
          <w:sz w:val="22"/>
          <w:szCs w:val="22"/>
        </w:rPr>
        <w:t>ing</w:t>
      </w:r>
      <w:r>
        <w:rPr>
          <w:sz w:val="22"/>
          <w:szCs w:val="22"/>
        </w:rPr>
        <w:t xml:space="preserve"> in the training.</w:t>
      </w:r>
    </w:p>
    <w:p w:rsidR="00F320B3" w:rsidRDefault="00F320B3" w:rsidP="00FB44FB">
      <w:pPr>
        <w:ind w:left="1440"/>
        <w:rPr>
          <w:sz w:val="22"/>
          <w:szCs w:val="22"/>
        </w:rPr>
      </w:pPr>
      <w:r>
        <w:rPr>
          <w:sz w:val="22"/>
          <w:szCs w:val="22"/>
          <w:u w:val="single"/>
        </w:rPr>
        <w:t xml:space="preserve">Foundation </w:t>
      </w:r>
      <w:r w:rsidR="00FC5E12">
        <w:rPr>
          <w:sz w:val="22"/>
          <w:szCs w:val="22"/>
        </w:rPr>
        <w:t xml:space="preserve">– Topics included the Foundation branding itself along with </w:t>
      </w:r>
      <w:r>
        <w:rPr>
          <w:sz w:val="22"/>
          <w:szCs w:val="22"/>
        </w:rPr>
        <w:t xml:space="preserve">how to move forward getting their name out in the community, </w:t>
      </w:r>
      <w:r w:rsidR="00495F52">
        <w:rPr>
          <w:sz w:val="22"/>
          <w:szCs w:val="22"/>
        </w:rPr>
        <w:t xml:space="preserve">and </w:t>
      </w:r>
      <w:r>
        <w:rPr>
          <w:sz w:val="22"/>
          <w:szCs w:val="22"/>
        </w:rPr>
        <w:t>planning different events.  They are excited about the high school addition.  They are considering having the Wizards back and host an open house in the new field house in the fall of 2018.  Other events could include a Spartan Run, Tough Mudder Run for the community while continuing with the Trivia event.  They are focused on funding in areas that will assist students with their college and career goals and make sure that assistance is going to all the schools in the district.</w:t>
      </w:r>
    </w:p>
    <w:p w:rsidR="00736A39" w:rsidRDefault="00736A39" w:rsidP="00AC1663">
      <w:pPr>
        <w:ind w:left="1440" w:hanging="720"/>
        <w:rPr>
          <w:sz w:val="22"/>
          <w:szCs w:val="22"/>
        </w:rPr>
      </w:pPr>
    </w:p>
    <w:p w:rsidR="00736A39" w:rsidRDefault="00736A39" w:rsidP="00AC1663">
      <w:pPr>
        <w:ind w:left="1440" w:hanging="720"/>
        <w:rPr>
          <w:sz w:val="22"/>
          <w:szCs w:val="22"/>
        </w:rPr>
      </w:pPr>
    </w:p>
    <w:p w:rsidR="00262CB3" w:rsidRDefault="00F320B3" w:rsidP="00AC1663">
      <w:pPr>
        <w:ind w:left="1440" w:hanging="720"/>
        <w:rPr>
          <w:sz w:val="22"/>
          <w:szCs w:val="22"/>
        </w:rPr>
      </w:pPr>
      <w:r>
        <w:rPr>
          <w:sz w:val="22"/>
          <w:szCs w:val="22"/>
        </w:rPr>
        <w:t>5.2</w:t>
      </w:r>
      <w:r>
        <w:rPr>
          <w:sz w:val="22"/>
          <w:szCs w:val="22"/>
        </w:rPr>
        <w:tab/>
      </w:r>
      <w:r w:rsidRPr="00736A39">
        <w:rPr>
          <w:sz w:val="22"/>
          <w:szCs w:val="22"/>
          <w:u w:val="single"/>
        </w:rPr>
        <w:t xml:space="preserve">Construction Update </w:t>
      </w:r>
      <w:r>
        <w:rPr>
          <w:sz w:val="22"/>
          <w:szCs w:val="22"/>
        </w:rPr>
        <w:t>– Di</w:t>
      </w:r>
      <w:r w:rsidR="00495F52">
        <w:rPr>
          <w:sz w:val="22"/>
          <w:szCs w:val="22"/>
        </w:rPr>
        <w:t>rector Polowy reported that his department is</w:t>
      </w:r>
      <w:r>
        <w:rPr>
          <w:sz w:val="22"/>
          <w:szCs w:val="22"/>
        </w:rPr>
        <w:t xml:space="preserve"> working on the summer project plan that includes parking lot overcoat at Prairie View and Lily Lake, continuing the work in the CHS library; carpet replacements, plumbing projects and on going painting projects.  He is creating a list of high school needs.  If Phase I and II come in under budget other high school needs can be taken care of.  Central District Baseball league is adding gravel</w:t>
      </w:r>
      <w:r w:rsidR="00AC1663">
        <w:rPr>
          <w:sz w:val="22"/>
          <w:szCs w:val="22"/>
        </w:rPr>
        <w:t xml:space="preserve"> and earth</w:t>
      </w:r>
      <w:r>
        <w:rPr>
          <w:sz w:val="22"/>
          <w:szCs w:val="22"/>
        </w:rPr>
        <w:t xml:space="preserve"> to the Plato Center parking</w:t>
      </w:r>
      <w:r w:rsidR="00AC1663">
        <w:rPr>
          <w:sz w:val="22"/>
          <w:szCs w:val="22"/>
        </w:rPr>
        <w:t xml:space="preserve"> area.  Phase I</w:t>
      </w:r>
      <w:r w:rsidR="00495F52">
        <w:rPr>
          <w:sz w:val="22"/>
          <w:szCs w:val="22"/>
        </w:rPr>
        <w:t xml:space="preserve"> of the high school expansion</w:t>
      </w:r>
      <w:r w:rsidR="00AC1663">
        <w:rPr>
          <w:sz w:val="22"/>
          <w:szCs w:val="22"/>
        </w:rPr>
        <w:t xml:space="preserve"> is under roof and the fireproofing is done.  Masonry walls will start next week.  A new 20,000 gallon fire tank</w:t>
      </w:r>
      <w:r w:rsidR="00495F52">
        <w:rPr>
          <w:sz w:val="22"/>
          <w:szCs w:val="22"/>
        </w:rPr>
        <w:t xml:space="preserve"> was installed, and</w:t>
      </w:r>
      <w:r w:rsidR="00AC1663">
        <w:rPr>
          <w:sz w:val="22"/>
          <w:szCs w:val="22"/>
        </w:rPr>
        <w:t xml:space="preserve"> a new transformer will be installed next week.  During spring break a doorway will be cut through the precast walls, some of the drain and site work will be tied to the retention area.  The parking lot is on hold due to the rain.  Phase II is set to start – site work and excavating will sta</w:t>
      </w:r>
      <w:r w:rsidR="006B778F">
        <w:rPr>
          <w:sz w:val="22"/>
          <w:szCs w:val="22"/>
        </w:rPr>
        <w:t xml:space="preserve">rt before school is out in June.  The field house work will start once they have parking.  The kitchen bid </w:t>
      </w:r>
      <w:r w:rsidR="00262CB3">
        <w:rPr>
          <w:sz w:val="22"/>
          <w:szCs w:val="22"/>
        </w:rPr>
        <w:t xml:space="preserve">and the spray on fireproofing </w:t>
      </w:r>
      <w:r w:rsidR="006B778F">
        <w:rPr>
          <w:sz w:val="22"/>
          <w:szCs w:val="22"/>
        </w:rPr>
        <w:t xml:space="preserve">will </w:t>
      </w:r>
      <w:r w:rsidR="00262CB3">
        <w:rPr>
          <w:sz w:val="22"/>
          <w:szCs w:val="22"/>
        </w:rPr>
        <w:t>go</w:t>
      </w:r>
      <w:r w:rsidR="006B778F">
        <w:rPr>
          <w:sz w:val="22"/>
          <w:szCs w:val="22"/>
        </w:rPr>
        <w:t xml:space="preserve"> out in April</w:t>
      </w:r>
      <w:r w:rsidR="00262CB3">
        <w:rPr>
          <w:sz w:val="22"/>
          <w:szCs w:val="22"/>
        </w:rPr>
        <w:t>.  He is still working with Kane County on the Plato road turn lane issues.  Starks is willing to keep earth on site and use it for additional practice soccer or football fields.</w:t>
      </w:r>
    </w:p>
    <w:p w:rsidR="00262CB3" w:rsidRDefault="00262CB3" w:rsidP="00AC1663">
      <w:pPr>
        <w:ind w:left="1440" w:hanging="720"/>
        <w:rPr>
          <w:sz w:val="22"/>
          <w:szCs w:val="22"/>
        </w:rPr>
      </w:pPr>
    </w:p>
    <w:p w:rsidR="00262CB3" w:rsidRDefault="00262CB3" w:rsidP="00AC1663">
      <w:pPr>
        <w:ind w:left="1440" w:hanging="720"/>
        <w:rPr>
          <w:sz w:val="22"/>
          <w:szCs w:val="22"/>
        </w:rPr>
      </w:pPr>
      <w:r>
        <w:rPr>
          <w:sz w:val="22"/>
          <w:szCs w:val="22"/>
        </w:rPr>
        <w:t>5.3</w:t>
      </w:r>
      <w:r>
        <w:rPr>
          <w:sz w:val="22"/>
          <w:szCs w:val="22"/>
        </w:rPr>
        <w:tab/>
      </w:r>
      <w:r w:rsidRPr="00736A39">
        <w:rPr>
          <w:sz w:val="22"/>
          <w:szCs w:val="22"/>
          <w:u w:val="single"/>
        </w:rPr>
        <w:t>Candidate Forum</w:t>
      </w:r>
      <w:r>
        <w:rPr>
          <w:sz w:val="22"/>
          <w:szCs w:val="22"/>
        </w:rPr>
        <w:t xml:space="preserve"> – A candidate forum will be held March 21</w:t>
      </w:r>
      <w:r w:rsidRPr="00262CB3">
        <w:rPr>
          <w:sz w:val="22"/>
          <w:szCs w:val="22"/>
          <w:vertAlign w:val="superscript"/>
        </w:rPr>
        <w:t>st</w:t>
      </w:r>
      <w:r>
        <w:rPr>
          <w:sz w:val="22"/>
          <w:szCs w:val="22"/>
        </w:rPr>
        <w:t xml:space="preserve"> at Central High School, all seven candidates will be in attendance.</w:t>
      </w:r>
    </w:p>
    <w:p w:rsidR="00262CB3" w:rsidRDefault="00262CB3" w:rsidP="00AC1663">
      <w:pPr>
        <w:ind w:left="1440" w:hanging="720"/>
        <w:rPr>
          <w:sz w:val="22"/>
          <w:szCs w:val="22"/>
        </w:rPr>
      </w:pPr>
    </w:p>
    <w:p w:rsidR="00F320B3" w:rsidRDefault="00262CB3" w:rsidP="00AC1663">
      <w:pPr>
        <w:ind w:left="1440" w:hanging="720"/>
        <w:rPr>
          <w:sz w:val="22"/>
          <w:szCs w:val="22"/>
        </w:rPr>
      </w:pPr>
      <w:r>
        <w:rPr>
          <w:sz w:val="22"/>
          <w:szCs w:val="22"/>
        </w:rPr>
        <w:t>5.4</w:t>
      </w:r>
      <w:r>
        <w:rPr>
          <w:sz w:val="22"/>
          <w:szCs w:val="22"/>
        </w:rPr>
        <w:tab/>
      </w:r>
      <w:r w:rsidRPr="00736A39">
        <w:rPr>
          <w:sz w:val="22"/>
          <w:szCs w:val="22"/>
          <w:u w:val="single"/>
        </w:rPr>
        <w:t>High School Handbook</w:t>
      </w:r>
      <w:r>
        <w:rPr>
          <w:sz w:val="22"/>
          <w:szCs w:val="22"/>
        </w:rPr>
        <w:t xml:space="preserve"> – Dean Vaughn revi</w:t>
      </w:r>
      <w:r w:rsidR="0002545E">
        <w:rPr>
          <w:sz w:val="22"/>
          <w:szCs w:val="22"/>
        </w:rPr>
        <w:t>e</w:t>
      </w:r>
      <w:r>
        <w:rPr>
          <w:sz w:val="22"/>
          <w:szCs w:val="22"/>
        </w:rPr>
        <w:t xml:space="preserve">wed changes with the board of education.  Last year there was a huge overhaul with SB100 and discipline, that area was not touched.  </w:t>
      </w:r>
      <w:r w:rsidR="0002545E">
        <w:rPr>
          <w:sz w:val="22"/>
          <w:szCs w:val="22"/>
        </w:rPr>
        <w:t>The</w:t>
      </w:r>
      <w:r>
        <w:rPr>
          <w:sz w:val="22"/>
          <w:szCs w:val="22"/>
        </w:rPr>
        <w:t xml:space="preserve"> handbook was up</w:t>
      </w:r>
      <w:r w:rsidR="0002545E">
        <w:rPr>
          <w:sz w:val="22"/>
          <w:szCs w:val="22"/>
        </w:rPr>
        <w:t xml:space="preserve">dated to be more user friendly.  Some of the changes include transportation, dress code, and attendance.  </w:t>
      </w:r>
    </w:p>
    <w:p w:rsidR="0002545E" w:rsidRDefault="0002545E" w:rsidP="00AC1663">
      <w:pPr>
        <w:ind w:left="1440" w:hanging="720"/>
        <w:rPr>
          <w:sz w:val="22"/>
          <w:szCs w:val="22"/>
        </w:rPr>
      </w:pPr>
    </w:p>
    <w:p w:rsidR="0002545E" w:rsidRDefault="0002545E" w:rsidP="00AC1663">
      <w:pPr>
        <w:ind w:left="1440" w:hanging="720"/>
        <w:rPr>
          <w:sz w:val="22"/>
          <w:szCs w:val="22"/>
        </w:rPr>
      </w:pPr>
      <w:r>
        <w:rPr>
          <w:sz w:val="22"/>
          <w:szCs w:val="22"/>
        </w:rPr>
        <w:t>5.5</w:t>
      </w:r>
      <w:r>
        <w:rPr>
          <w:sz w:val="22"/>
          <w:szCs w:val="22"/>
        </w:rPr>
        <w:tab/>
      </w:r>
      <w:r w:rsidRPr="00736A39">
        <w:rPr>
          <w:sz w:val="22"/>
          <w:szCs w:val="22"/>
          <w:u w:val="single"/>
        </w:rPr>
        <w:t>Middle School Handbook</w:t>
      </w:r>
      <w:r>
        <w:rPr>
          <w:sz w:val="22"/>
          <w:szCs w:val="22"/>
        </w:rPr>
        <w:t xml:space="preserve"> – The middle school handbook is aligned to the high school’s handbook.  The athletic portion of the book </w:t>
      </w:r>
      <w:r w:rsidR="00736A39">
        <w:rPr>
          <w:sz w:val="22"/>
          <w:szCs w:val="22"/>
        </w:rPr>
        <w:t>has been</w:t>
      </w:r>
      <w:r w:rsidR="00ED4F5F">
        <w:rPr>
          <w:sz w:val="22"/>
          <w:szCs w:val="22"/>
        </w:rPr>
        <w:t xml:space="preserve"> removed and an athletic handbook will be created.  </w:t>
      </w:r>
      <w:r>
        <w:rPr>
          <w:sz w:val="22"/>
          <w:szCs w:val="22"/>
        </w:rPr>
        <w:t xml:space="preserve"> </w:t>
      </w:r>
      <w:r w:rsidR="00736A39">
        <w:rPr>
          <w:sz w:val="22"/>
          <w:szCs w:val="22"/>
        </w:rPr>
        <w:t>Only three changes related to Prairie Knolls specifically were made:  Student</w:t>
      </w:r>
      <w:r w:rsidR="00706DCC">
        <w:rPr>
          <w:sz w:val="22"/>
          <w:szCs w:val="22"/>
        </w:rPr>
        <w:t>s</w:t>
      </w:r>
      <w:r w:rsidR="00736A39">
        <w:rPr>
          <w:sz w:val="22"/>
          <w:szCs w:val="22"/>
        </w:rPr>
        <w:t xml:space="preserve"> should not arrive at school prior to 7:45, the fact that the lost and found is cleaned out occasionally and students may not have a “F” but could have a “D” as long as a 3.0 GPA is achieved.</w:t>
      </w:r>
    </w:p>
    <w:p w:rsidR="00736A39" w:rsidRDefault="00736A39" w:rsidP="00AC1663">
      <w:pPr>
        <w:ind w:left="1440" w:hanging="720"/>
        <w:rPr>
          <w:sz w:val="22"/>
          <w:szCs w:val="22"/>
        </w:rPr>
      </w:pPr>
    </w:p>
    <w:p w:rsidR="00736A39" w:rsidRDefault="00736A39" w:rsidP="00AC1663">
      <w:pPr>
        <w:ind w:left="1440" w:hanging="720"/>
        <w:rPr>
          <w:sz w:val="22"/>
          <w:szCs w:val="22"/>
        </w:rPr>
      </w:pPr>
      <w:r>
        <w:rPr>
          <w:sz w:val="22"/>
          <w:szCs w:val="22"/>
        </w:rPr>
        <w:t>5.6</w:t>
      </w:r>
      <w:r>
        <w:rPr>
          <w:sz w:val="22"/>
          <w:szCs w:val="22"/>
        </w:rPr>
        <w:tab/>
      </w:r>
      <w:r w:rsidRPr="00736A39">
        <w:rPr>
          <w:sz w:val="22"/>
          <w:szCs w:val="22"/>
          <w:u w:val="single"/>
        </w:rPr>
        <w:t>Elementary School Handbook</w:t>
      </w:r>
      <w:r>
        <w:rPr>
          <w:sz w:val="22"/>
          <w:szCs w:val="22"/>
        </w:rPr>
        <w:t xml:space="preserve"> – No changes other than aligning the appropriate areas to the high school and middle school.  Some minor wording changes.</w:t>
      </w:r>
    </w:p>
    <w:p w:rsidR="00736A39" w:rsidRDefault="00736A39" w:rsidP="00AC1663">
      <w:pPr>
        <w:ind w:left="1440" w:hanging="720"/>
        <w:rPr>
          <w:sz w:val="22"/>
          <w:szCs w:val="22"/>
        </w:rPr>
      </w:pPr>
    </w:p>
    <w:p w:rsidR="00736A39" w:rsidRDefault="00736A39" w:rsidP="00AC1663">
      <w:pPr>
        <w:ind w:left="1440" w:hanging="720"/>
        <w:rPr>
          <w:sz w:val="22"/>
          <w:szCs w:val="22"/>
        </w:rPr>
      </w:pPr>
      <w:r>
        <w:rPr>
          <w:sz w:val="22"/>
          <w:szCs w:val="22"/>
        </w:rPr>
        <w:t>5.7</w:t>
      </w:r>
      <w:r>
        <w:rPr>
          <w:sz w:val="22"/>
          <w:szCs w:val="22"/>
        </w:rPr>
        <w:tab/>
      </w:r>
      <w:r w:rsidRPr="00572986">
        <w:rPr>
          <w:sz w:val="22"/>
          <w:szCs w:val="22"/>
          <w:u w:val="single"/>
        </w:rPr>
        <w:t>ELL Textbook</w:t>
      </w:r>
      <w:r>
        <w:rPr>
          <w:sz w:val="22"/>
          <w:szCs w:val="22"/>
        </w:rPr>
        <w:t xml:space="preserve"> – The District needs to meet the new state mandates</w:t>
      </w:r>
      <w:r w:rsidR="000F5678">
        <w:rPr>
          <w:sz w:val="22"/>
          <w:szCs w:val="22"/>
        </w:rPr>
        <w:t xml:space="preserve"> of the Transitional Bilingual Education program</w:t>
      </w:r>
      <w:r>
        <w:rPr>
          <w:sz w:val="22"/>
          <w:szCs w:val="22"/>
        </w:rPr>
        <w:t xml:space="preserve"> because we now have over twenty students in three buildings that are </w:t>
      </w:r>
      <w:r w:rsidR="000F5678">
        <w:rPr>
          <w:sz w:val="22"/>
          <w:szCs w:val="22"/>
        </w:rPr>
        <w:t>one speaking languages (Spanish)</w:t>
      </w:r>
      <w:r>
        <w:rPr>
          <w:sz w:val="22"/>
          <w:szCs w:val="22"/>
        </w:rPr>
        <w:t>.</w:t>
      </w:r>
      <w:r w:rsidR="00572986">
        <w:rPr>
          <w:sz w:val="22"/>
          <w:szCs w:val="22"/>
        </w:rPr>
        <w:t xml:space="preserve">  </w:t>
      </w:r>
      <w:r w:rsidR="000F5678">
        <w:rPr>
          <w:sz w:val="22"/>
          <w:szCs w:val="22"/>
        </w:rPr>
        <w:t>Resources are needed for next school year.  Dr. Mongan shared the samples we received.  In general education  classrooms</w:t>
      </w:r>
      <w:r w:rsidR="00706DCC">
        <w:rPr>
          <w:sz w:val="22"/>
          <w:szCs w:val="22"/>
        </w:rPr>
        <w:t>,</w:t>
      </w:r>
      <w:r w:rsidR="000F5678">
        <w:rPr>
          <w:sz w:val="22"/>
          <w:szCs w:val="22"/>
        </w:rPr>
        <w:t xml:space="preserve"> guided reading is taught to students at their own reading level instructionally and independently, part of the TBE program </w:t>
      </w:r>
      <w:r w:rsidR="00706DCC">
        <w:rPr>
          <w:sz w:val="22"/>
          <w:szCs w:val="22"/>
        </w:rPr>
        <w:t>requires teachers to</w:t>
      </w:r>
      <w:r w:rsidR="000F5678">
        <w:rPr>
          <w:sz w:val="22"/>
          <w:szCs w:val="22"/>
        </w:rPr>
        <w:t xml:space="preserve"> teach the students to read in their language.  </w:t>
      </w:r>
      <w:r w:rsidR="00706DCC">
        <w:rPr>
          <w:sz w:val="22"/>
          <w:szCs w:val="22"/>
        </w:rPr>
        <w:t xml:space="preserve">ELL </w:t>
      </w:r>
      <w:r w:rsidR="000F5678">
        <w:rPr>
          <w:sz w:val="22"/>
          <w:szCs w:val="22"/>
        </w:rPr>
        <w:t xml:space="preserve">students will have some pull out time and time in the classroom </w:t>
      </w:r>
      <w:r w:rsidR="00706DCC">
        <w:rPr>
          <w:sz w:val="22"/>
          <w:szCs w:val="22"/>
        </w:rPr>
        <w:t>to</w:t>
      </w:r>
      <w:r w:rsidR="000F5678">
        <w:rPr>
          <w:sz w:val="22"/>
          <w:szCs w:val="22"/>
        </w:rPr>
        <w:t xml:space="preserve"> learn to read in Spanish and in their English classroom.  Dr. Mongan </w:t>
      </w:r>
      <w:r w:rsidR="00706DCC">
        <w:rPr>
          <w:sz w:val="22"/>
          <w:szCs w:val="22"/>
        </w:rPr>
        <w:t>would like to get</w:t>
      </w:r>
      <w:r w:rsidR="000F5678">
        <w:rPr>
          <w:sz w:val="22"/>
          <w:szCs w:val="22"/>
        </w:rPr>
        <w:t xml:space="preserve"> the TBE teachers one day of professional developme</w:t>
      </w:r>
      <w:r w:rsidR="00706DCC">
        <w:rPr>
          <w:sz w:val="22"/>
          <w:szCs w:val="22"/>
        </w:rPr>
        <w:t>nt to use this program.  This</w:t>
      </w:r>
      <w:r w:rsidR="000F5678">
        <w:rPr>
          <w:sz w:val="22"/>
          <w:szCs w:val="22"/>
        </w:rPr>
        <w:t xml:space="preserve"> </w:t>
      </w:r>
      <w:r w:rsidR="00706DCC">
        <w:rPr>
          <w:sz w:val="22"/>
          <w:szCs w:val="22"/>
        </w:rPr>
        <w:t xml:space="preserve">textbook is </w:t>
      </w:r>
      <w:r w:rsidR="000F5678">
        <w:rPr>
          <w:sz w:val="22"/>
          <w:szCs w:val="22"/>
        </w:rPr>
        <w:t>for our K-5 students, our staff does a good job of transitioning the students out of the program</w:t>
      </w:r>
      <w:r w:rsidR="00F40364">
        <w:rPr>
          <w:sz w:val="22"/>
          <w:szCs w:val="22"/>
        </w:rPr>
        <w:t xml:space="preserve"> prior to entering middle school.  Students </w:t>
      </w:r>
      <w:r w:rsidR="00706DCC">
        <w:rPr>
          <w:sz w:val="22"/>
          <w:szCs w:val="22"/>
        </w:rPr>
        <w:t xml:space="preserve">continue to be </w:t>
      </w:r>
      <w:r w:rsidR="00F40364">
        <w:rPr>
          <w:sz w:val="22"/>
          <w:szCs w:val="22"/>
        </w:rPr>
        <w:t xml:space="preserve"> monitored to make sure they are successful.</w:t>
      </w:r>
    </w:p>
    <w:p w:rsidR="00F40364" w:rsidRDefault="00F40364" w:rsidP="00AC1663">
      <w:pPr>
        <w:ind w:left="1440" w:hanging="720"/>
        <w:rPr>
          <w:sz w:val="22"/>
          <w:szCs w:val="22"/>
        </w:rPr>
      </w:pPr>
    </w:p>
    <w:p w:rsidR="00706DCC" w:rsidRDefault="00706DCC" w:rsidP="00AC1663">
      <w:pPr>
        <w:ind w:left="1440" w:hanging="720"/>
        <w:rPr>
          <w:sz w:val="22"/>
          <w:szCs w:val="22"/>
        </w:rPr>
      </w:pPr>
    </w:p>
    <w:p w:rsidR="00F40364" w:rsidRDefault="00F40364" w:rsidP="00AC1663">
      <w:pPr>
        <w:ind w:left="1440" w:hanging="720"/>
        <w:rPr>
          <w:sz w:val="22"/>
          <w:szCs w:val="22"/>
        </w:rPr>
      </w:pPr>
      <w:r>
        <w:rPr>
          <w:sz w:val="22"/>
          <w:szCs w:val="22"/>
        </w:rPr>
        <w:t>5.8</w:t>
      </w:r>
      <w:r>
        <w:rPr>
          <w:sz w:val="22"/>
          <w:szCs w:val="22"/>
        </w:rPr>
        <w:tab/>
      </w:r>
      <w:r w:rsidRPr="00F40364">
        <w:rPr>
          <w:sz w:val="22"/>
          <w:szCs w:val="22"/>
          <w:u w:val="single"/>
        </w:rPr>
        <w:t>Negotiations</w:t>
      </w:r>
      <w:r>
        <w:rPr>
          <w:sz w:val="22"/>
          <w:szCs w:val="22"/>
        </w:rPr>
        <w:t xml:space="preserve"> – The negot</w:t>
      </w:r>
      <w:r w:rsidR="00495F52">
        <w:rPr>
          <w:sz w:val="22"/>
          <w:szCs w:val="22"/>
        </w:rPr>
        <w:t>iating team met Monday March 13. G</w:t>
      </w:r>
      <w:r>
        <w:rPr>
          <w:sz w:val="22"/>
          <w:szCs w:val="22"/>
        </w:rPr>
        <w:t xml:space="preserve">round rules were signed and the financial report was reviewed with IEA, CEA and Larry Franks.  Dr. Cope presented the district’s financial position and outlook.  Originally proposals 1-6 were to be exchanged but time ran short.  Proposals will be exchanged April 5, 2017 at 5:30.  </w:t>
      </w:r>
    </w:p>
    <w:p w:rsidR="00F40364" w:rsidRDefault="00F40364" w:rsidP="00AC1663">
      <w:pPr>
        <w:ind w:left="1440" w:hanging="720"/>
        <w:rPr>
          <w:sz w:val="22"/>
          <w:szCs w:val="22"/>
        </w:rPr>
      </w:pPr>
    </w:p>
    <w:p w:rsidR="00F40364" w:rsidRDefault="00F40364" w:rsidP="00AC1663">
      <w:pPr>
        <w:ind w:left="1440" w:hanging="720"/>
        <w:rPr>
          <w:sz w:val="22"/>
          <w:szCs w:val="22"/>
        </w:rPr>
      </w:pPr>
      <w:r>
        <w:rPr>
          <w:sz w:val="22"/>
          <w:szCs w:val="22"/>
        </w:rPr>
        <w:t>5.9</w:t>
      </w:r>
      <w:r>
        <w:rPr>
          <w:sz w:val="22"/>
          <w:szCs w:val="22"/>
        </w:rPr>
        <w:tab/>
      </w:r>
      <w:bookmarkStart w:id="0" w:name="_GoBack"/>
      <w:r w:rsidRPr="0032347A">
        <w:rPr>
          <w:sz w:val="22"/>
          <w:szCs w:val="22"/>
          <w:u w:val="single"/>
        </w:rPr>
        <w:t>Enrollment</w:t>
      </w:r>
      <w:bookmarkEnd w:id="0"/>
      <w:r>
        <w:rPr>
          <w:sz w:val="22"/>
          <w:szCs w:val="22"/>
        </w:rPr>
        <w:t xml:space="preserve"> – The report was taken on March 16</w:t>
      </w:r>
      <w:r w:rsidRPr="00F40364">
        <w:rPr>
          <w:sz w:val="22"/>
          <w:szCs w:val="22"/>
          <w:vertAlign w:val="superscript"/>
        </w:rPr>
        <w:t>th</w:t>
      </w:r>
      <w:r>
        <w:rPr>
          <w:sz w:val="22"/>
          <w:szCs w:val="22"/>
        </w:rPr>
        <w:t>, overall the district has grown six students.  Total enrollment is 4,062 up 279 students from the 6</w:t>
      </w:r>
      <w:r w:rsidRPr="00F40364">
        <w:rPr>
          <w:sz w:val="22"/>
          <w:szCs w:val="22"/>
          <w:vertAlign w:val="superscript"/>
        </w:rPr>
        <w:t>th</w:t>
      </w:r>
      <w:r>
        <w:rPr>
          <w:sz w:val="22"/>
          <w:szCs w:val="22"/>
        </w:rPr>
        <w:t xml:space="preserve"> day of last school year.</w:t>
      </w:r>
      <w:r w:rsidR="000330A2">
        <w:rPr>
          <w:sz w:val="22"/>
          <w:szCs w:val="22"/>
        </w:rPr>
        <w:t xml:space="preserve"> We anticipated 150 students.  Crown Development says </w:t>
      </w:r>
      <w:r w:rsidR="00706DCC">
        <w:rPr>
          <w:sz w:val="22"/>
          <w:szCs w:val="22"/>
        </w:rPr>
        <w:t>housing starts</w:t>
      </w:r>
      <w:r w:rsidR="000330A2">
        <w:rPr>
          <w:sz w:val="22"/>
          <w:szCs w:val="22"/>
        </w:rPr>
        <w:t xml:space="preserve"> are slowing down, and there is a new sub-division on Corron Road.  A lot of the growth </w:t>
      </w:r>
      <w:r w:rsidR="00706DCC">
        <w:rPr>
          <w:sz w:val="22"/>
          <w:szCs w:val="22"/>
        </w:rPr>
        <w:t>is coming from</w:t>
      </w:r>
      <w:r w:rsidR="000330A2">
        <w:rPr>
          <w:sz w:val="22"/>
          <w:szCs w:val="22"/>
        </w:rPr>
        <w:t xml:space="preserve"> </w:t>
      </w:r>
      <w:r w:rsidR="00495F52">
        <w:rPr>
          <w:sz w:val="22"/>
          <w:szCs w:val="22"/>
        </w:rPr>
        <w:t>existing</w:t>
      </w:r>
      <w:r w:rsidR="000330A2">
        <w:rPr>
          <w:sz w:val="22"/>
          <w:szCs w:val="22"/>
        </w:rPr>
        <w:t xml:space="preserve"> homes</w:t>
      </w:r>
      <w:r w:rsidR="00706DCC">
        <w:rPr>
          <w:sz w:val="22"/>
          <w:szCs w:val="22"/>
        </w:rPr>
        <w:t xml:space="preserve"> with new families</w:t>
      </w:r>
      <w:r w:rsidR="000330A2">
        <w:rPr>
          <w:sz w:val="22"/>
          <w:szCs w:val="22"/>
        </w:rPr>
        <w:t>.  The district continues</w:t>
      </w:r>
      <w:r w:rsidR="00495F52">
        <w:rPr>
          <w:sz w:val="22"/>
          <w:szCs w:val="22"/>
        </w:rPr>
        <w:t xml:space="preserve"> to work with the City of Elgin to plan for and forecast new construction. </w:t>
      </w:r>
      <w:r w:rsidR="00706DCC">
        <w:rPr>
          <w:sz w:val="22"/>
          <w:szCs w:val="22"/>
        </w:rPr>
        <w:t xml:space="preserve">  T</w:t>
      </w:r>
      <w:r w:rsidR="000330A2">
        <w:rPr>
          <w:sz w:val="22"/>
          <w:szCs w:val="22"/>
        </w:rPr>
        <w:t xml:space="preserve">he growth last summer is more than anyone expected.  As the tax rate drops District </w:t>
      </w:r>
      <w:r w:rsidR="00706DCC">
        <w:rPr>
          <w:sz w:val="22"/>
          <w:szCs w:val="22"/>
        </w:rPr>
        <w:t>301 continues to be more desira</w:t>
      </w:r>
      <w:r w:rsidR="000330A2">
        <w:rPr>
          <w:sz w:val="22"/>
          <w:szCs w:val="22"/>
        </w:rPr>
        <w:t>ble, lower impact fees and tax rates makes 301 very desirable.  Interest rates will continue to be monitored.</w:t>
      </w:r>
    </w:p>
    <w:p w:rsidR="000330A2" w:rsidRDefault="000330A2" w:rsidP="00AC1663">
      <w:pPr>
        <w:ind w:left="1440" w:hanging="720"/>
        <w:rPr>
          <w:sz w:val="22"/>
          <w:szCs w:val="22"/>
        </w:rPr>
      </w:pPr>
    </w:p>
    <w:p w:rsidR="000330A2" w:rsidRDefault="000330A2" w:rsidP="000330A2">
      <w:pPr>
        <w:tabs>
          <w:tab w:val="left" w:pos="720"/>
        </w:tabs>
        <w:ind w:left="1440" w:hanging="1440"/>
        <w:rPr>
          <w:sz w:val="22"/>
          <w:szCs w:val="22"/>
        </w:rPr>
      </w:pPr>
      <w:r>
        <w:rPr>
          <w:sz w:val="22"/>
          <w:szCs w:val="22"/>
        </w:rPr>
        <w:t>6.0</w:t>
      </w:r>
      <w:r>
        <w:rPr>
          <w:sz w:val="22"/>
          <w:szCs w:val="22"/>
        </w:rPr>
        <w:tab/>
        <w:t>Freedom of Information Act (FOIA)</w:t>
      </w:r>
    </w:p>
    <w:p w:rsidR="000330A2" w:rsidRDefault="000330A2" w:rsidP="000330A2">
      <w:pPr>
        <w:tabs>
          <w:tab w:val="left" w:pos="720"/>
        </w:tabs>
        <w:ind w:left="1440" w:hanging="1440"/>
        <w:rPr>
          <w:sz w:val="22"/>
          <w:szCs w:val="22"/>
        </w:rPr>
      </w:pPr>
    </w:p>
    <w:p w:rsidR="000330A2" w:rsidRDefault="000330A2" w:rsidP="000330A2">
      <w:pPr>
        <w:tabs>
          <w:tab w:val="left" w:pos="720"/>
        </w:tabs>
        <w:ind w:left="1440" w:hanging="1440"/>
        <w:rPr>
          <w:sz w:val="22"/>
          <w:szCs w:val="22"/>
        </w:rPr>
      </w:pPr>
      <w:r>
        <w:rPr>
          <w:sz w:val="22"/>
          <w:szCs w:val="22"/>
        </w:rPr>
        <w:tab/>
        <w:t>6.1</w:t>
      </w:r>
      <w:r>
        <w:rPr>
          <w:sz w:val="22"/>
          <w:szCs w:val="22"/>
        </w:rPr>
        <w:tab/>
        <w:t>Sheetmetal Workers 30 requested information on the HVAC contractors working on Phase I of the high school expansion.  We complied with the request.</w:t>
      </w:r>
    </w:p>
    <w:p w:rsidR="000330A2" w:rsidRDefault="000330A2" w:rsidP="000330A2">
      <w:pPr>
        <w:tabs>
          <w:tab w:val="left" w:pos="720"/>
        </w:tabs>
        <w:ind w:left="1440" w:hanging="1440"/>
        <w:rPr>
          <w:sz w:val="22"/>
          <w:szCs w:val="22"/>
        </w:rPr>
      </w:pPr>
    </w:p>
    <w:p w:rsidR="000330A2" w:rsidRDefault="000330A2" w:rsidP="000330A2">
      <w:pPr>
        <w:tabs>
          <w:tab w:val="left" w:pos="720"/>
        </w:tabs>
        <w:ind w:left="1440" w:hanging="1440"/>
        <w:rPr>
          <w:sz w:val="22"/>
          <w:szCs w:val="22"/>
        </w:rPr>
      </w:pPr>
      <w:r>
        <w:rPr>
          <w:sz w:val="22"/>
          <w:szCs w:val="22"/>
        </w:rPr>
        <w:tab/>
        <w:t>6.2</w:t>
      </w:r>
      <w:r>
        <w:rPr>
          <w:sz w:val="22"/>
          <w:szCs w:val="22"/>
        </w:rPr>
        <w:tab/>
        <w:t>Smartprocure – they request purchasing information approximately every six months.  Due to the fact this company requests information on a regular basis, Treasurer Pflug has created a spreadsheet to comply with the request.</w:t>
      </w:r>
    </w:p>
    <w:p w:rsidR="00F320B3" w:rsidRDefault="00F320B3" w:rsidP="000330A2">
      <w:pPr>
        <w:rPr>
          <w:sz w:val="22"/>
          <w:szCs w:val="22"/>
        </w:rPr>
      </w:pPr>
    </w:p>
    <w:p w:rsidR="000330A2" w:rsidRDefault="001D76E8" w:rsidP="00ED4DE4">
      <w:pPr>
        <w:widowControl/>
        <w:rPr>
          <w:sz w:val="22"/>
          <w:szCs w:val="22"/>
        </w:rPr>
      </w:pPr>
      <w:r>
        <w:rPr>
          <w:sz w:val="22"/>
          <w:szCs w:val="22"/>
        </w:rPr>
        <w:t>7</w:t>
      </w:r>
      <w:r w:rsidR="00ED4DE4" w:rsidRPr="000843E3">
        <w:rPr>
          <w:sz w:val="22"/>
          <w:szCs w:val="22"/>
        </w:rPr>
        <w:t>.</w:t>
      </w:r>
      <w:r w:rsidR="000330A2">
        <w:rPr>
          <w:sz w:val="22"/>
          <w:szCs w:val="22"/>
        </w:rPr>
        <w:t>0</w:t>
      </w:r>
      <w:r w:rsidR="00ED4DE4" w:rsidRPr="000843E3">
        <w:rPr>
          <w:sz w:val="22"/>
          <w:szCs w:val="22"/>
        </w:rPr>
        <w:tab/>
      </w:r>
      <w:r w:rsidR="000330A2">
        <w:rPr>
          <w:sz w:val="22"/>
          <w:szCs w:val="22"/>
        </w:rPr>
        <w:t>Executive Session</w:t>
      </w:r>
    </w:p>
    <w:p w:rsidR="000330A2" w:rsidRDefault="000330A2" w:rsidP="00ED4DE4">
      <w:pPr>
        <w:widowControl/>
        <w:rPr>
          <w:sz w:val="22"/>
          <w:szCs w:val="22"/>
        </w:rPr>
      </w:pPr>
      <w:r>
        <w:rPr>
          <w:sz w:val="22"/>
          <w:szCs w:val="22"/>
        </w:rPr>
        <w:tab/>
        <w:t>7.1</w:t>
      </w:r>
      <w:r>
        <w:rPr>
          <w:sz w:val="22"/>
          <w:szCs w:val="22"/>
        </w:rPr>
        <w:tab/>
        <w:t>Adjourn Open Meeting</w:t>
      </w:r>
    </w:p>
    <w:p w:rsidR="000330A2" w:rsidRDefault="000330A2" w:rsidP="000330A2">
      <w:pPr>
        <w:widowControl/>
        <w:ind w:firstLine="720"/>
        <w:rPr>
          <w:sz w:val="22"/>
          <w:szCs w:val="22"/>
        </w:rPr>
      </w:pPr>
      <w:r>
        <w:rPr>
          <w:sz w:val="22"/>
          <w:szCs w:val="22"/>
        </w:rPr>
        <w:t>7.2</w:t>
      </w:r>
      <w:r>
        <w:rPr>
          <w:sz w:val="22"/>
          <w:szCs w:val="22"/>
        </w:rPr>
        <w:tab/>
        <w:t>Return to Open Session</w:t>
      </w:r>
    </w:p>
    <w:p w:rsidR="000330A2" w:rsidRDefault="000330A2" w:rsidP="00ED4DE4">
      <w:pPr>
        <w:widowControl/>
        <w:rPr>
          <w:sz w:val="22"/>
          <w:szCs w:val="22"/>
        </w:rPr>
      </w:pPr>
      <w:r>
        <w:rPr>
          <w:sz w:val="22"/>
          <w:szCs w:val="22"/>
        </w:rPr>
        <w:tab/>
        <w:t>7.3</w:t>
      </w:r>
      <w:r>
        <w:rPr>
          <w:sz w:val="22"/>
          <w:szCs w:val="22"/>
        </w:rPr>
        <w:tab/>
        <w:t>Action Items from Closed Session</w:t>
      </w:r>
    </w:p>
    <w:p w:rsidR="000330A2" w:rsidRDefault="000330A2" w:rsidP="00ED4DE4">
      <w:pPr>
        <w:widowControl/>
        <w:rPr>
          <w:sz w:val="22"/>
          <w:szCs w:val="22"/>
        </w:rPr>
      </w:pPr>
    </w:p>
    <w:p w:rsidR="00ED4DE4" w:rsidRPr="000843E3" w:rsidRDefault="000330A2" w:rsidP="00ED4DE4">
      <w:pPr>
        <w:widowControl/>
        <w:rPr>
          <w:sz w:val="22"/>
          <w:szCs w:val="22"/>
        </w:rPr>
      </w:pPr>
      <w:r>
        <w:rPr>
          <w:sz w:val="22"/>
          <w:szCs w:val="22"/>
        </w:rPr>
        <w:t>8.0</w:t>
      </w:r>
      <w:r>
        <w:rPr>
          <w:sz w:val="22"/>
          <w:szCs w:val="22"/>
        </w:rPr>
        <w:tab/>
      </w:r>
      <w:r w:rsidR="00ED4DE4" w:rsidRPr="000843E3">
        <w:rPr>
          <w:sz w:val="22"/>
          <w:szCs w:val="22"/>
        </w:rPr>
        <w:t>ADJOURN</w:t>
      </w: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p>
    <w:p w:rsidR="00E26B0C" w:rsidRPr="001A10AD" w:rsidRDefault="00E26B0C" w:rsidP="00ED4DE4">
      <w:pPr>
        <w:widowControl/>
      </w:pPr>
      <w:r w:rsidRPr="001A10AD">
        <w:rPr>
          <w:noProof/>
        </w:rPr>
        <mc:AlternateContent>
          <mc:Choice Requires="wps">
            <w:drawing>
              <wp:anchor distT="0" distB="0" distL="114300" distR="114300" simplePos="0" relativeHeight="251661312" behindDoc="0" locked="0" layoutInCell="1" allowOverlap="1" wp14:anchorId="7AD36615" wp14:editId="1B00393B">
                <wp:simplePos x="0" y="0"/>
                <wp:positionH relativeFrom="column">
                  <wp:posOffset>3209925</wp:posOffset>
                </wp:positionH>
                <wp:positionV relativeFrom="paragraph">
                  <wp:posOffset>147955</wp:posOffset>
                </wp:positionV>
                <wp:extent cx="3000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BEB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1.65pt" to="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" strokecolor="black [3200]" strokeweight=".5pt">
                <v:stroke joinstyle="miter"/>
              </v:line>
            </w:pict>
          </mc:Fallback>
        </mc:AlternateContent>
      </w:r>
      <w:r w:rsidRPr="001A10AD">
        <w:rPr>
          <w:noProof/>
        </w:rPr>
        <mc:AlternateContent>
          <mc:Choice Requires="wps">
            <w:drawing>
              <wp:anchor distT="0" distB="0" distL="114300" distR="114300" simplePos="0" relativeHeight="251659264" behindDoc="0" locked="0" layoutInCell="1" allowOverlap="1" wp14:anchorId="3E517E4E" wp14:editId="5767563E">
                <wp:simplePos x="0" y="0"/>
                <wp:positionH relativeFrom="column">
                  <wp:posOffset>0</wp:posOffset>
                </wp:positionH>
                <wp:positionV relativeFrom="paragraph">
                  <wp:posOffset>137795</wp:posOffset>
                </wp:positionV>
                <wp:extent cx="3000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ABB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" strokecolor="black [3200]" strokeweight=".5pt">
                <v:stroke joinstyle="miter"/>
              </v:line>
            </w:pict>
          </mc:Fallback>
        </mc:AlternateContent>
      </w:r>
    </w:p>
    <w:p w:rsidR="00E26B0C" w:rsidRPr="004945D4" w:rsidRDefault="00E26B0C" w:rsidP="00ED4DE4">
      <w:pPr>
        <w:widowControl/>
        <w:rPr>
          <w:color w:val="auto"/>
          <w:sz w:val="22"/>
          <w:szCs w:val="22"/>
        </w:rPr>
      </w:pPr>
      <w:r w:rsidRPr="004945D4">
        <w:rPr>
          <w:color w:val="auto"/>
          <w:sz w:val="22"/>
          <w:szCs w:val="22"/>
        </w:rPr>
        <w:t xml:space="preserve">Jeff Kellenberger, President                                 </w:t>
      </w:r>
      <w:r w:rsidR="004641A3">
        <w:rPr>
          <w:color w:val="auto"/>
          <w:sz w:val="22"/>
          <w:szCs w:val="22"/>
        </w:rPr>
        <w:t xml:space="preserve">              </w:t>
      </w:r>
      <w:r w:rsidRPr="004945D4">
        <w:rPr>
          <w:color w:val="auto"/>
          <w:sz w:val="22"/>
          <w:szCs w:val="22"/>
        </w:rPr>
        <w:t xml:space="preserve">  Janet Marlovits, Secretary</w:t>
      </w:r>
    </w:p>
    <w:p w:rsidR="00ED4DE4" w:rsidRPr="001A10AD" w:rsidRDefault="00ED4DE4" w:rsidP="00ED4DE4">
      <w:pPr>
        <w:widowControl/>
        <w:rPr>
          <w:color w:val="auto"/>
        </w:rPr>
      </w:pPr>
    </w:p>
    <w:p w:rsidR="00E26B0C" w:rsidRPr="001A10AD" w:rsidRDefault="00E26B0C" w:rsidP="00ED4DE4">
      <w:pPr>
        <w:widowControl/>
        <w:rPr>
          <w:color w:val="auto"/>
        </w:rPr>
      </w:pPr>
    </w:p>
    <w:p w:rsidR="00E26B0C" w:rsidRPr="001A10AD" w:rsidRDefault="00E26B0C" w:rsidP="00ED4DE4">
      <w:pPr>
        <w:widowControl/>
        <w:rPr>
          <w:color w:val="auto"/>
        </w:rPr>
      </w:pPr>
    </w:p>
    <w:p w:rsidR="00ED4DE4" w:rsidRPr="004945D4" w:rsidRDefault="00ED4DE4" w:rsidP="00ED4DE4">
      <w:pPr>
        <w:widowControl/>
        <w:rPr>
          <w:color w:val="auto"/>
          <w:sz w:val="22"/>
          <w:szCs w:val="22"/>
        </w:rPr>
      </w:pPr>
      <w:r w:rsidRPr="004945D4">
        <w:rPr>
          <w:sz w:val="22"/>
          <w:szCs w:val="22"/>
        </w:rPr>
        <w:t>Next Meeting:  </w:t>
      </w:r>
      <w:r w:rsidR="00FB44FB">
        <w:rPr>
          <w:sz w:val="22"/>
          <w:szCs w:val="22"/>
        </w:rPr>
        <w:t>April 17</w:t>
      </w:r>
      <w:r w:rsidR="0078533E">
        <w:rPr>
          <w:sz w:val="22"/>
          <w:szCs w:val="22"/>
        </w:rPr>
        <w:t>, 2017</w:t>
      </w:r>
    </w:p>
    <w:sectPr w:rsidR="00ED4DE4" w:rsidRPr="004945D4" w:rsidSect="00EC1B70">
      <w:footerReference w:type="defaul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44" w:rsidRDefault="007D7044">
      <w:r>
        <w:separator/>
      </w:r>
    </w:p>
  </w:endnote>
  <w:endnote w:type="continuationSeparator" w:id="0">
    <w:p w:rsidR="007D7044" w:rsidRDefault="007D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B" w:rsidRDefault="004B117B">
    <w:pPr>
      <w:tabs>
        <w:tab w:val="center" w:pos="4680"/>
        <w:tab w:val="right" w:pos="9360"/>
      </w:tabs>
    </w:pPr>
    <w:r>
      <w:t xml:space="preserve"> </w:t>
    </w:r>
  </w:p>
  <w:p w:rsidR="004B117B" w:rsidRDefault="004B117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44" w:rsidRDefault="007D7044">
      <w:r>
        <w:separator/>
      </w:r>
    </w:p>
  </w:footnote>
  <w:footnote w:type="continuationSeparator" w:id="0">
    <w:p w:rsidR="007D7044" w:rsidRDefault="007D7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ECD"/>
    <w:multiLevelType w:val="multilevel"/>
    <w:tmpl w:val="B2D8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A0EE5"/>
    <w:multiLevelType w:val="hybridMultilevel"/>
    <w:tmpl w:val="97D8DFD2"/>
    <w:lvl w:ilvl="0" w:tplc="C6F64E1A">
      <w:numFmt w:val="bullet"/>
      <w:lvlText w:val=""/>
      <w:lvlJc w:val="left"/>
      <w:pPr>
        <w:ind w:left="720" w:hanging="360"/>
      </w:pPr>
      <w:rPr>
        <w:rFonts w:ascii="Symbol" w:eastAsia="Arial Narro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00A"/>
    <w:multiLevelType w:val="multilevel"/>
    <w:tmpl w:val="ED8006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DDC0CA9"/>
    <w:multiLevelType w:val="multilevel"/>
    <w:tmpl w:val="A9BE781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7B60616F"/>
    <w:multiLevelType w:val="multilevel"/>
    <w:tmpl w:val="3606E5AC"/>
    <w:lvl w:ilvl="0">
      <w:start w:val="1"/>
      <w:numFmt w:val="decimal"/>
      <w:lvlText w:val="%1."/>
      <w:lvlJc w:val="left"/>
      <w:pPr>
        <w:ind w:left="720" w:firstLine="9000"/>
      </w:pPr>
    </w:lvl>
    <w:lvl w:ilvl="1">
      <w:start w:val="1"/>
      <w:numFmt w:val="lowerLetter"/>
      <w:lvlText w:val="%2."/>
      <w:lvlJc w:val="left"/>
      <w:pPr>
        <w:ind w:left="1440" w:firstLine="18360"/>
      </w:pPr>
    </w:lvl>
    <w:lvl w:ilvl="2">
      <w:start w:val="1"/>
      <w:numFmt w:val="lowerRoman"/>
      <w:lvlText w:val="%3."/>
      <w:lvlJc w:val="right"/>
      <w:pPr>
        <w:ind w:left="2160" w:firstLine="27900"/>
      </w:pPr>
    </w:lvl>
    <w:lvl w:ilvl="3">
      <w:start w:val="1"/>
      <w:numFmt w:val="decimal"/>
      <w:lvlText w:val="%4."/>
      <w:lvlJc w:val="left"/>
      <w:pPr>
        <w:ind w:left="2880" w:hanging="28456"/>
      </w:pPr>
    </w:lvl>
    <w:lvl w:ilvl="4">
      <w:start w:val="1"/>
      <w:numFmt w:val="lowerLetter"/>
      <w:lvlText w:val="%5."/>
      <w:lvlJc w:val="left"/>
      <w:pPr>
        <w:ind w:left="3600" w:hanging="19096"/>
      </w:pPr>
    </w:lvl>
    <w:lvl w:ilvl="5">
      <w:start w:val="1"/>
      <w:numFmt w:val="lowerRoman"/>
      <w:lvlText w:val="%6."/>
      <w:lvlJc w:val="right"/>
      <w:pPr>
        <w:ind w:left="4320" w:hanging="9556"/>
      </w:pPr>
    </w:lvl>
    <w:lvl w:ilvl="6">
      <w:start w:val="1"/>
      <w:numFmt w:val="decimal"/>
      <w:lvlText w:val="%7."/>
      <w:lvlJc w:val="left"/>
      <w:pPr>
        <w:ind w:left="5040" w:hanging="375"/>
      </w:pPr>
    </w:lvl>
    <w:lvl w:ilvl="7">
      <w:start w:val="1"/>
      <w:numFmt w:val="lowerLetter"/>
      <w:lvlText w:val="%8."/>
      <w:lvlJc w:val="left"/>
      <w:pPr>
        <w:ind w:left="5760" w:firstLine="8984"/>
      </w:pPr>
    </w:lvl>
    <w:lvl w:ilvl="8">
      <w:start w:val="1"/>
      <w:numFmt w:val="lowerRoman"/>
      <w:lvlText w:val="%9."/>
      <w:lvlJc w:val="right"/>
      <w:pPr>
        <w:ind w:left="6480" w:firstLine="18525"/>
      </w:pPr>
    </w:lvl>
  </w:abstractNum>
  <w:num w:numId="1">
    <w:abstractNumId w:val="4"/>
  </w:num>
  <w:num w:numId="2">
    <w:abstractNumId w:val="2"/>
  </w:num>
  <w:num w:numId="3">
    <w:abstractNumId w:val="3"/>
  </w:num>
  <w:num w:numId="4">
    <w:abstractNumId w:val="0"/>
    <w:lvlOverride w:ilvl="2">
      <w:lvl w:ilvl="2">
        <w:numFmt w:val="bullet"/>
        <w:lvlText w:val=""/>
        <w:lvlJc w:val="left"/>
        <w:pPr>
          <w:tabs>
            <w:tab w:val="num" w:pos="2160"/>
          </w:tabs>
          <w:ind w:left="216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1"/>
    <w:rsid w:val="00016A0C"/>
    <w:rsid w:val="0002545E"/>
    <w:rsid w:val="00026711"/>
    <w:rsid w:val="000302E4"/>
    <w:rsid w:val="000330A2"/>
    <w:rsid w:val="0003408B"/>
    <w:rsid w:val="00036EEA"/>
    <w:rsid w:val="000373BC"/>
    <w:rsid w:val="00037F68"/>
    <w:rsid w:val="00044370"/>
    <w:rsid w:val="00047975"/>
    <w:rsid w:val="00055F3A"/>
    <w:rsid w:val="00074AF6"/>
    <w:rsid w:val="0008211F"/>
    <w:rsid w:val="000843E3"/>
    <w:rsid w:val="00091757"/>
    <w:rsid w:val="000A5D3C"/>
    <w:rsid w:val="000B0676"/>
    <w:rsid w:val="000D3051"/>
    <w:rsid w:val="000E3006"/>
    <w:rsid w:val="000F1722"/>
    <w:rsid w:val="000F5678"/>
    <w:rsid w:val="000F7186"/>
    <w:rsid w:val="0011029F"/>
    <w:rsid w:val="001107A3"/>
    <w:rsid w:val="001122BD"/>
    <w:rsid w:val="00131DEF"/>
    <w:rsid w:val="00142E67"/>
    <w:rsid w:val="001670CA"/>
    <w:rsid w:val="00176AAA"/>
    <w:rsid w:val="001926F6"/>
    <w:rsid w:val="001A0DB1"/>
    <w:rsid w:val="001A10AD"/>
    <w:rsid w:val="001A1CFF"/>
    <w:rsid w:val="001A26B1"/>
    <w:rsid w:val="001A491C"/>
    <w:rsid w:val="001A59B7"/>
    <w:rsid w:val="001A6EA9"/>
    <w:rsid w:val="001C6694"/>
    <w:rsid w:val="001D76E8"/>
    <w:rsid w:val="001E1A48"/>
    <w:rsid w:val="001E2E3D"/>
    <w:rsid w:val="001E5E57"/>
    <w:rsid w:val="001E62B4"/>
    <w:rsid w:val="0021323C"/>
    <w:rsid w:val="002155C9"/>
    <w:rsid w:val="00231377"/>
    <w:rsid w:val="00231499"/>
    <w:rsid w:val="00240D29"/>
    <w:rsid w:val="00246B9F"/>
    <w:rsid w:val="002523CB"/>
    <w:rsid w:val="00252EEC"/>
    <w:rsid w:val="00252F7A"/>
    <w:rsid w:val="00253274"/>
    <w:rsid w:val="00262CB3"/>
    <w:rsid w:val="0026344E"/>
    <w:rsid w:val="002638C2"/>
    <w:rsid w:val="00265ED3"/>
    <w:rsid w:val="00276489"/>
    <w:rsid w:val="0027761D"/>
    <w:rsid w:val="0028173D"/>
    <w:rsid w:val="00287233"/>
    <w:rsid w:val="00293693"/>
    <w:rsid w:val="002A6BF7"/>
    <w:rsid w:val="002E4913"/>
    <w:rsid w:val="002F7FB0"/>
    <w:rsid w:val="00300AF5"/>
    <w:rsid w:val="0030259E"/>
    <w:rsid w:val="0031154B"/>
    <w:rsid w:val="00311DF4"/>
    <w:rsid w:val="00312FEA"/>
    <w:rsid w:val="0032347A"/>
    <w:rsid w:val="0032361E"/>
    <w:rsid w:val="00336A33"/>
    <w:rsid w:val="00337F8A"/>
    <w:rsid w:val="0035059A"/>
    <w:rsid w:val="003508B5"/>
    <w:rsid w:val="00350EF3"/>
    <w:rsid w:val="00352C37"/>
    <w:rsid w:val="00354693"/>
    <w:rsid w:val="003728F6"/>
    <w:rsid w:val="00376284"/>
    <w:rsid w:val="003765B5"/>
    <w:rsid w:val="003B53D5"/>
    <w:rsid w:val="003D0EC9"/>
    <w:rsid w:val="003F4FB0"/>
    <w:rsid w:val="003F64AC"/>
    <w:rsid w:val="0041021F"/>
    <w:rsid w:val="004139F7"/>
    <w:rsid w:val="00422D9E"/>
    <w:rsid w:val="0043282C"/>
    <w:rsid w:val="004375F8"/>
    <w:rsid w:val="004641A3"/>
    <w:rsid w:val="004648CF"/>
    <w:rsid w:val="004738B0"/>
    <w:rsid w:val="00476D9D"/>
    <w:rsid w:val="00490E26"/>
    <w:rsid w:val="004945D4"/>
    <w:rsid w:val="00495F52"/>
    <w:rsid w:val="004977CD"/>
    <w:rsid w:val="004B117B"/>
    <w:rsid w:val="004B5529"/>
    <w:rsid w:val="004C708C"/>
    <w:rsid w:val="004D1EB9"/>
    <w:rsid w:val="004D1FD3"/>
    <w:rsid w:val="004D3206"/>
    <w:rsid w:val="004E2752"/>
    <w:rsid w:val="004E2E1A"/>
    <w:rsid w:val="004E78A9"/>
    <w:rsid w:val="004F3C82"/>
    <w:rsid w:val="004F5B52"/>
    <w:rsid w:val="004F6ADE"/>
    <w:rsid w:val="0050186A"/>
    <w:rsid w:val="00510A41"/>
    <w:rsid w:val="00510D99"/>
    <w:rsid w:val="005233CC"/>
    <w:rsid w:val="00530095"/>
    <w:rsid w:val="00540C29"/>
    <w:rsid w:val="00545077"/>
    <w:rsid w:val="00561BCF"/>
    <w:rsid w:val="0056392E"/>
    <w:rsid w:val="005700C8"/>
    <w:rsid w:val="005721BA"/>
    <w:rsid w:val="00572986"/>
    <w:rsid w:val="005736A9"/>
    <w:rsid w:val="005A2E53"/>
    <w:rsid w:val="005A5053"/>
    <w:rsid w:val="005B2A51"/>
    <w:rsid w:val="005C08DB"/>
    <w:rsid w:val="005D6668"/>
    <w:rsid w:val="005E56A5"/>
    <w:rsid w:val="005F4C6D"/>
    <w:rsid w:val="00603E6F"/>
    <w:rsid w:val="0061732D"/>
    <w:rsid w:val="0062511D"/>
    <w:rsid w:val="00630CBE"/>
    <w:rsid w:val="00635FD4"/>
    <w:rsid w:val="00645C96"/>
    <w:rsid w:val="00682A7C"/>
    <w:rsid w:val="006852E0"/>
    <w:rsid w:val="006A1667"/>
    <w:rsid w:val="006A343F"/>
    <w:rsid w:val="006B778F"/>
    <w:rsid w:val="006C15E1"/>
    <w:rsid w:val="006C6CCA"/>
    <w:rsid w:val="007009A7"/>
    <w:rsid w:val="00704F9E"/>
    <w:rsid w:val="00706A6D"/>
    <w:rsid w:val="00706DCC"/>
    <w:rsid w:val="00711204"/>
    <w:rsid w:val="007140FD"/>
    <w:rsid w:val="00714594"/>
    <w:rsid w:val="007177BC"/>
    <w:rsid w:val="00733905"/>
    <w:rsid w:val="00734FC3"/>
    <w:rsid w:val="00736052"/>
    <w:rsid w:val="00736A39"/>
    <w:rsid w:val="0075032F"/>
    <w:rsid w:val="00756B6C"/>
    <w:rsid w:val="00763503"/>
    <w:rsid w:val="00766822"/>
    <w:rsid w:val="0078533E"/>
    <w:rsid w:val="0079438B"/>
    <w:rsid w:val="00795EF9"/>
    <w:rsid w:val="007961A9"/>
    <w:rsid w:val="00797927"/>
    <w:rsid w:val="007A7F83"/>
    <w:rsid w:val="007B505D"/>
    <w:rsid w:val="007D3852"/>
    <w:rsid w:val="007D52A5"/>
    <w:rsid w:val="007D7044"/>
    <w:rsid w:val="007E01F3"/>
    <w:rsid w:val="007E20ED"/>
    <w:rsid w:val="007E365A"/>
    <w:rsid w:val="00803E6D"/>
    <w:rsid w:val="00803FDC"/>
    <w:rsid w:val="0081201E"/>
    <w:rsid w:val="00817328"/>
    <w:rsid w:val="00820607"/>
    <w:rsid w:val="00821846"/>
    <w:rsid w:val="008347CD"/>
    <w:rsid w:val="00834A26"/>
    <w:rsid w:val="00861FE2"/>
    <w:rsid w:val="008A2AF3"/>
    <w:rsid w:val="008B0518"/>
    <w:rsid w:val="008B1351"/>
    <w:rsid w:val="008B6B68"/>
    <w:rsid w:val="008C5381"/>
    <w:rsid w:val="008D4651"/>
    <w:rsid w:val="008F7D5E"/>
    <w:rsid w:val="0090351F"/>
    <w:rsid w:val="009105BB"/>
    <w:rsid w:val="0093095A"/>
    <w:rsid w:val="009427B7"/>
    <w:rsid w:val="00956A75"/>
    <w:rsid w:val="00960411"/>
    <w:rsid w:val="00981636"/>
    <w:rsid w:val="009B5A18"/>
    <w:rsid w:val="009B5A85"/>
    <w:rsid w:val="009D74EA"/>
    <w:rsid w:val="009E6FA9"/>
    <w:rsid w:val="00A03C7A"/>
    <w:rsid w:val="00A05A38"/>
    <w:rsid w:val="00A079A1"/>
    <w:rsid w:val="00A101D2"/>
    <w:rsid w:val="00A17E4B"/>
    <w:rsid w:val="00A51364"/>
    <w:rsid w:val="00A519A5"/>
    <w:rsid w:val="00A672E1"/>
    <w:rsid w:val="00A7359A"/>
    <w:rsid w:val="00A8148F"/>
    <w:rsid w:val="00A82CF4"/>
    <w:rsid w:val="00A85E63"/>
    <w:rsid w:val="00A91481"/>
    <w:rsid w:val="00AA2E35"/>
    <w:rsid w:val="00AA4012"/>
    <w:rsid w:val="00AA4340"/>
    <w:rsid w:val="00AB1B2F"/>
    <w:rsid w:val="00AB218F"/>
    <w:rsid w:val="00AB544B"/>
    <w:rsid w:val="00AC1663"/>
    <w:rsid w:val="00AE7DD4"/>
    <w:rsid w:val="00AF0C95"/>
    <w:rsid w:val="00AF21B3"/>
    <w:rsid w:val="00B16F42"/>
    <w:rsid w:val="00B1736A"/>
    <w:rsid w:val="00B22B57"/>
    <w:rsid w:val="00B25BDC"/>
    <w:rsid w:val="00B43EDC"/>
    <w:rsid w:val="00B574CC"/>
    <w:rsid w:val="00B73769"/>
    <w:rsid w:val="00B811AE"/>
    <w:rsid w:val="00B828EE"/>
    <w:rsid w:val="00BA3EE8"/>
    <w:rsid w:val="00BA7A5D"/>
    <w:rsid w:val="00BB1A72"/>
    <w:rsid w:val="00BB28C7"/>
    <w:rsid w:val="00BB6C41"/>
    <w:rsid w:val="00BE51DC"/>
    <w:rsid w:val="00BF0B98"/>
    <w:rsid w:val="00BF140C"/>
    <w:rsid w:val="00BF7263"/>
    <w:rsid w:val="00C023C1"/>
    <w:rsid w:val="00C02DC9"/>
    <w:rsid w:val="00C06094"/>
    <w:rsid w:val="00C10CDD"/>
    <w:rsid w:val="00C1148D"/>
    <w:rsid w:val="00C119AE"/>
    <w:rsid w:val="00C141B1"/>
    <w:rsid w:val="00C1794F"/>
    <w:rsid w:val="00C264EB"/>
    <w:rsid w:val="00C3070D"/>
    <w:rsid w:val="00C46E1C"/>
    <w:rsid w:val="00C52F61"/>
    <w:rsid w:val="00C5416E"/>
    <w:rsid w:val="00C54A92"/>
    <w:rsid w:val="00C61288"/>
    <w:rsid w:val="00C621E1"/>
    <w:rsid w:val="00C75A47"/>
    <w:rsid w:val="00C80DFC"/>
    <w:rsid w:val="00C811CA"/>
    <w:rsid w:val="00C8306D"/>
    <w:rsid w:val="00C841AB"/>
    <w:rsid w:val="00C855DC"/>
    <w:rsid w:val="00C8590C"/>
    <w:rsid w:val="00C94262"/>
    <w:rsid w:val="00C94B43"/>
    <w:rsid w:val="00C961C3"/>
    <w:rsid w:val="00CA2716"/>
    <w:rsid w:val="00CA2EFF"/>
    <w:rsid w:val="00CC2BE1"/>
    <w:rsid w:val="00CD25E9"/>
    <w:rsid w:val="00CF5AB2"/>
    <w:rsid w:val="00D01A0E"/>
    <w:rsid w:val="00D031A2"/>
    <w:rsid w:val="00D038AC"/>
    <w:rsid w:val="00D04D14"/>
    <w:rsid w:val="00D062F3"/>
    <w:rsid w:val="00D128A3"/>
    <w:rsid w:val="00D15E6A"/>
    <w:rsid w:val="00D20038"/>
    <w:rsid w:val="00D311FF"/>
    <w:rsid w:val="00D75850"/>
    <w:rsid w:val="00D805B6"/>
    <w:rsid w:val="00D91B72"/>
    <w:rsid w:val="00D92D9E"/>
    <w:rsid w:val="00D94C8A"/>
    <w:rsid w:val="00D97391"/>
    <w:rsid w:val="00D97F82"/>
    <w:rsid w:val="00DB0B27"/>
    <w:rsid w:val="00DC1E85"/>
    <w:rsid w:val="00DE5E8D"/>
    <w:rsid w:val="00E0320E"/>
    <w:rsid w:val="00E0323D"/>
    <w:rsid w:val="00E221EC"/>
    <w:rsid w:val="00E26B0C"/>
    <w:rsid w:val="00E32005"/>
    <w:rsid w:val="00E47E6F"/>
    <w:rsid w:val="00E66F45"/>
    <w:rsid w:val="00E714A4"/>
    <w:rsid w:val="00E71B60"/>
    <w:rsid w:val="00E75135"/>
    <w:rsid w:val="00E8248C"/>
    <w:rsid w:val="00E917A3"/>
    <w:rsid w:val="00E92B02"/>
    <w:rsid w:val="00E9666C"/>
    <w:rsid w:val="00EA15A5"/>
    <w:rsid w:val="00EB051C"/>
    <w:rsid w:val="00EC0F14"/>
    <w:rsid w:val="00EC13EB"/>
    <w:rsid w:val="00EC1B70"/>
    <w:rsid w:val="00EC7E4C"/>
    <w:rsid w:val="00ED4DE4"/>
    <w:rsid w:val="00ED4F5F"/>
    <w:rsid w:val="00ED7422"/>
    <w:rsid w:val="00F1444A"/>
    <w:rsid w:val="00F22175"/>
    <w:rsid w:val="00F25FA4"/>
    <w:rsid w:val="00F30096"/>
    <w:rsid w:val="00F320B3"/>
    <w:rsid w:val="00F321AA"/>
    <w:rsid w:val="00F3730F"/>
    <w:rsid w:val="00F40364"/>
    <w:rsid w:val="00F56E22"/>
    <w:rsid w:val="00F70643"/>
    <w:rsid w:val="00F719A0"/>
    <w:rsid w:val="00F722F7"/>
    <w:rsid w:val="00F73BC6"/>
    <w:rsid w:val="00F77AE4"/>
    <w:rsid w:val="00F8021E"/>
    <w:rsid w:val="00F81F1F"/>
    <w:rsid w:val="00F87269"/>
    <w:rsid w:val="00FA2CDB"/>
    <w:rsid w:val="00FB2AB5"/>
    <w:rsid w:val="00FB44FB"/>
    <w:rsid w:val="00FC1246"/>
    <w:rsid w:val="00FC4FC9"/>
    <w:rsid w:val="00FC516E"/>
    <w:rsid w:val="00FC5E12"/>
    <w:rsid w:val="00FE471B"/>
    <w:rsid w:val="00FE7870"/>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F16B-B50F-4940-895B-26E17D3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D4DE4"/>
    <w:pPr>
      <w:widowControl/>
      <w:spacing w:before="100" w:beforeAutospacing="1" w:after="100" w:afterAutospacing="1"/>
    </w:pPr>
    <w:rPr>
      <w:color w:val="auto"/>
      <w:sz w:val="24"/>
      <w:szCs w:val="24"/>
    </w:rPr>
  </w:style>
  <w:style w:type="character" w:customStyle="1" w:styleId="apple-tab-span">
    <w:name w:val="apple-tab-span"/>
    <w:basedOn w:val="DefaultParagraphFont"/>
    <w:rsid w:val="00ED4DE4"/>
  </w:style>
  <w:style w:type="paragraph" w:customStyle="1" w:styleId="Default">
    <w:name w:val="Default"/>
    <w:rsid w:val="0090351F"/>
    <w:pPr>
      <w:widowControl/>
      <w:autoSpaceDE w:val="0"/>
      <w:autoSpaceDN w:val="0"/>
      <w:adjustRightInd w:val="0"/>
    </w:pPr>
    <w:rPr>
      <w:rFonts w:ascii="Garamond" w:hAnsi="Garamond" w:cs="Garamond"/>
      <w:sz w:val="24"/>
      <w:szCs w:val="24"/>
    </w:rPr>
  </w:style>
  <w:style w:type="paragraph" w:styleId="ListParagraph">
    <w:name w:val="List Paragraph"/>
    <w:basedOn w:val="Normal"/>
    <w:uiPriority w:val="34"/>
    <w:qFormat/>
    <w:rsid w:val="00287233"/>
    <w:pPr>
      <w:ind w:left="720"/>
      <w:contextualSpacing/>
    </w:pPr>
  </w:style>
  <w:style w:type="paragraph" w:styleId="BalloonText">
    <w:name w:val="Balloon Text"/>
    <w:basedOn w:val="Normal"/>
    <w:link w:val="BalloonTextChar"/>
    <w:uiPriority w:val="99"/>
    <w:semiHidden/>
    <w:unhideWhenUsed/>
    <w:rsid w:val="005A2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263">
      <w:bodyDiv w:val="1"/>
      <w:marLeft w:val="0"/>
      <w:marRight w:val="0"/>
      <w:marTop w:val="0"/>
      <w:marBottom w:val="0"/>
      <w:divBdr>
        <w:top w:val="none" w:sz="0" w:space="0" w:color="auto"/>
        <w:left w:val="none" w:sz="0" w:space="0" w:color="auto"/>
        <w:bottom w:val="none" w:sz="0" w:space="0" w:color="auto"/>
        <w:right w:val="none" w:sz="0" w:space="0" w:color="auto"/>
      </w:divBdr>
    </w:div>
    <w:div w:id="483200256">
      <w:bodyDiv w:val="1"/>
      <w:marLeft w:val="0"/>
      <w:marRight w:val="0"/>
      <w:marTop w:val="0"/>
      <w:marBottom w:val="0"/>
      <w:divBdr>
        <w:top w:val="none" w:sz="0" w:space="0" w:color="auto"/>
        <w:left w:val="none" w:sz="0" w:space="0" w:color="auto"/>
        <w:bottom w:val="none" w:sz="0" w:space="0" w:color="auto"/>
        <w:right w:val="none" w:sz="0" w:space="0" w:color="auto"/>
      </w:divBdr>
    </w:div>
    <w:div w:id="639729001">
      <w:bodyDiv w:val="1"/>
      <w:marLeft w:val="0"/>
      <w:marRight w:val="0"/>
      <w:marTop w:val="0"/>
      <w:marBottom w:val="0"/>
      <w:divBdr>
        <w:top w:val="none" w:sz="0" w:space="0" w:color="auto"/>
        <w:left w:val="none" w:sz="0" w:space="0" w:color="auto"/>
        <w:bottom w:val="none" w:sz="0" w:space="0" w:color="auto"/>
        <w:right w:val="none" w:sz="0" w:space="0" w:color="auto"/>
      </w:divBdr>
    </w:div>
    <w:div w:id="801192855">
      <w:bodyDiv w:val="1"/>
      <w:marLeft w:val="0"/>
      <w:marRight w:val="0"/>
      <w:marTop w:val="0"/>
      <w:marBottom w:val="0"/>
      <w:divBdr>
        <w:top w:val="none" w:sz="0" w:space="0" w:color="auto"/>
        <w:left w:val="none" w:sz="0" w:space="0" w:color="auto"/>
        <w:bottom w:val="none" w:sz="0" w:space="0" w:color="auto"/>
        <w:right w:val="none" w:sz="0" w:space="0" w:color="auto"/>
      </w:divBdr>
    </w:div>
    <w:div w:id="1475096241">
      <w:bodyDiv w:val="1"/>
      <w:marLeft w:val="0"/>
      <w:marRight w:val="0"/>
      <w:marTop w:val="0"/>
      <w:marBottom w:val="0"/>
      <w:divBdr>
        <w:top w:val="none" w:sz="0" w:space="0" w:color="auto"/>
        <w:left w:val="none" w:sz="0" w:space="0" w:color="auto"/>
        <w:bottom w:val="none" w:sz="0" w:space="0" w:color="auto"/>
        <w:right w:val="none" w:sz="0" w:space="0" w:color="auto"/>
      </w:divBdr>
    </w:div>
    <w:div w:id="1567958590">
      <w:bodyDiv w:val="1"/>
      <w:marLeft w:val="0"/>
      <w:marRight w:val="0"/>
      <w:marTop w:val="0"/>
      <w:marBottom w:val="0"/>
      <w:divBdr>
        <w:top w:val="none" w:sz="0" w:space="0" w:color="auto"/>
        <w:left w:val="none" w:sz="0" w:space="0" w:color="auto"/>
        <w:bottom w:val="none" w:sz="0" w:space="0" w:color="auto"/>
        <w:right w:val="none" w:sz="0" w:space="0" w:color="auto"/>
      </w:divBdr>
    </w:div>
    <w:div w:id="1569145642">
      <w:bodyDiv w:val="1"/>
      <w:marLeft w:val="0"/>
      <w:marRight w:val="0"/>
      <w:marTop w:val="0"/>
      <w:marBottom w:val="0"/>
      <w:divBdr>
        <w:top w:val="none" w:sz="0" w:space="0" w:color="auto"/>
        <w:left w:val="none" w:sz="0" w:space="0" w:color="auto"/>
        <w:bottom w:val="none" w:sz="0" w:space="0" w:color="auto"/>
        <w:right w:val="none" w:sz="0" w:space="0" w:color="auto"/>
      </w:divBdr>
    </w:div>
    <w:div w:id="1678000371">
      <w:bodyDiv w:val="1"/>
      <w:marLeft w:val="0"/>
      <w:marRight w:val="0"/>
      <w:marTop w:val="0"/>
      <w:marBottom w:val="0"/>
      <w:divBdr>
        <w:top w:val="none" w:sz="0" w:space="0" w:color="auto"/>
        <w:left w:val="none" w:sz="0" w:space="0" w:color="auto"/>
        <w:bottom w:val="none" w:sz="0" w:space="0" w:color="auto"/>
        <w:right w:val="none" w:sz="0" w:space="0" w:color="auto"/>
      </w:divBdr>
    </w:div>
    <w:div w:id="1846364104">
      <w:bodyDiv w:val="1"/>
      <w:marLeft w:val="0"/>
      <w:marRight w:val="0"/>
      <w:marTop w:val="0"/>
      <w:marBottom w:val="0"/>
      <w:divBdr>
        <w:top w:val="none" w:sz="0" w:space="0" w:color="auto"/>
        <w:left w:val="none" w:sz="0" w:space="0" w:color="auto"/>
        <w:bottom w:val="none" w:sz="0" w:space="0" w:color="auto"/>
        <w:right w:val="none" w:sz="0" w:space="0" w:color="auto"/>
      </w:divBdr>
    </w:div>
    <w:div w:id="2041860127">
      <w:bodyDiv w:val="1"/>
      <w:marLeft w:val="0"/>
      <w:marRight w:val="0"/>
      <w:marTop w:val="0"/>
      <w:marBottom w:val="0"/>
      <w:divBdr>
        <w:top w:val="none" w:sz="0" w:space="0" w:color="auto"/>
        <w:left w:val="none" w:sz="0" w:space="0" w:color="auto"/>
        <w:bottom w:val="none" w:sz="0" w:space="0" w:color="auto"/>
        <w:right w:val="none" w:sz="0" w:space="0" w:color="auto"/>
      </w:divBdr>
    </w:div>
    <w:div w:id="209940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50F3-F977-4F4C-87DB-611F2628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Israelson, Pam</dc:creator>
  <cp:lastModifiedBy>Israelson, Pam</cp:lastModifiedBy>
  <cp:revision>3</cp:revision>
  <cp:lastPrinted>2017-03-27T20:42:00Z</cp:lastPrinted>
  <dcterms:created xsi:type="dcterms:W3CDTF">2017-04-12T21:14:00Z</dcterms:created>
  <dcterms:modified xsi:type="dcterms:W3CDTF">2017-04-17T15:41:00Z</dcterms:modified>
</cp:coreProperties>
</file>